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93" w:rsidRDefault="00DE1093">
      <w:pPr>
        <w:rPr>
          <w:rFonts w:ascii="仿宋" w:eastAsia="仿宋" w:hAnsi="仿宋"/>
          <w:sz w:val="32"/>
          <w:szCs w:val="32"/>
        </w:rPr>
      </w:pPr>
    </w:p>
    <w:p w:rsidR="00DE1093" w:rsidRPr="006B77C4" w:rsidRDefault="00DE1093">
      <w:pPr>
        <w:pStyle w:val="2"/>
        <w:spacing w:line="240" w:lineRule="auto"/>
        <w:ind w:firstLine="0"/>
        <w:jc w:val="center"/>
        <w:rPr>
          <w:rFonts w:ascii="方正大标宋简体" w:eastAsia="方正大标宋简体" w:hAnsi="方正大标宋简体" w:cs="方正大标宋简体"/>
          <w:color w:val="000000"/>
          <w:kern w:val="0"/>
          <w:sz w:val="36"/>
          <w:szCs w:val="36"/>
          <w:lang/>
        </w:rPr>
      </w:pPr>
      <w:r w:rsidRPr="006B77C4">
        <w:rPr>
          <w:rFonts w:ascii="方正大标宋简体" w:eastAsia="方正大标宋简体" w:hAnsi="方正大标宋简体" w:cs="方正大标宋简体" w:hint="eastAsia"/>
          <w:color w:val="000000"/>
          <w:kern w:val="0"/>
          <w:sz w:val="36"/>
          <w:szCs w:val="36"/>
          <w:lang/>
        </w:rPr>
        <w:t>湖北省恩施土家族苗族自治州中级人民法院</w:t>
      </w:r>
    </w:p>
    <w:p w:rsidR="00DE1093" w:rsidRPr="006B77C4" w:rsidRDefault="00DE1093">
      <w:pPr>
        <w:pStyle w:val="2"/>
        <w:spacing w:line="240" w:lineRule="auto"/>
        <w:ind w:firstLine="0"/>
        <w:jc w:val="center"/>
        <w:rPr>
          <w:rFonts w:ascii="方正大标宋简体" w:eastAsia="方正大标宋简体" w:hAnsi="方正小标宋_GBK" w:cs="方正小标宋_GBK"/>
          <w:color w:val="000000"/>
          <w:kern w:val="0"/>
          <w:sz w:val="36"/>
          <w:szCs w:val="36"/>
          <w:lang/>
        </w:rPr>
      </w:pPr>
      <w:r w:rsidRPr="006B77C4">
        <w:rPr>
          <w:rFonts w:ascii="方正大标宋简体" w:eastAsia="方正大标宋简体" w:hAnsi="方正大标宋简体" w:cs="方正大标宋简体"/>
          <w:color w:val="000000"/>
          <w:kern w:val="0"/>
          <w:sz w:val="36"/>
          <w:szCs w:val="36"/>
          <w:lang/>
        </w:rPr>
        <w:t>2024</w:t>
      </w:r>
      <w:r w:rsidRPr="006B77C4">
        <w:rPr>
          <w:rFonts w:ascii="方正大标宋简体" w:eastAsia="方正大标宋简体" w:hAnsi="方正小标宋_GBK" w:cs="方正小标宋_GBK" w:hint="eastAsia"/>
          <w:color w:val="000000"/>
          <w:kern w:val="0"/>
          <w:sz w:val="36"/>
          <w:szCs w:val="36"/>
          <w:lang/>
        </w:rPr>
        <w:t>年单位预算公开情况说明</w:t>
      </w:r>
    </w:p>
    <w:p w:rsidR="00DE1093" w:rsidRDefault="00DE1093">
      <w:pPr>
        <w:rPr>
          <w:sz w:val="36"/>
          <w:szCs w:val="36"/>
        </w:rPr>
      </w:pPr>
    </w:p>
    <w:p w:rsidR="00DE1093" w:rsidRDefault="00DE1093">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目</w:t>
      </w:r>
      <w:r>
        <w:rPr>
          <w:rFonts w:ascii="方正小标宋简体" w:eastAsia="方正小标宋简体"/>
          <w:sz w:val="36"/>
          <w:szCs w:val="36"/>
        </w:rPr>
        <w:t xml:space="preserve">   </w:t>
      </w:r>
      <w:r>
        <w:rPr>
          <w:rFonts w:ascii="方正小标宋简体" w:eastAsia="方正小标宋简体" w:hint="eastAsia"/>
          <w:sz w:val="36"/>
          <w:szCs w:val="36"/>
        </w:rPr>
        <w:t>录</w:t>
      </w:r>
    </w:p>
    <w:p w:rsidR="00DE1093" w:rsidRDefault="00DE1093">
      <w:pPr>
        <w:spacing w:line="600" w:lineRule="exact"/>
        <w:jc w:val="center"/>
        <w:rPr>
          <w:rFonts w:ascii="方正小标宋简体" w:eastAsia="方正小标宋简体"/>
          <w:sz w:val="44"/>
          <w:szCs w:val="44"/>
        </w:rPr>
      </w:pPr>
    </w:p>
    <w:p w:rsidR="00DE1093" w:rsidRDefault="00DE1093" w:rsidP="00D30787">
      <w:pPr>
        <w:spacing w:line="600" w:lineRule="exact"/>
        <w:ind w:firstLineChars="200" w:firstLine="31680"/>
        <w:rPr>
          <w:rFonts w:ascii="黑体" w:eastAsia="黑体" w:hAnsi="黑体"/>
          <w:sz w:val="32"/>
          <w:szCs w:val="32"/>
        </w:rPr>
      </w:pPr>
      <w:bookmarkStart w:id="0" w:name="_Hlk134434084"/>
      <w:r>
        <w:rPr>
          <w:rFonts w:ascii="黑体" w:eastAsia="黑体" w:hAnsi="黑体" w:hint="eastAsia"/>
          <w:sz w:val="32"/>
          <w:szCs w:val="32"/>
        </w:rPr>
        <w:t>一、部门（单位）主要职责</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二、机构设置情况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三、预算收支及增减变化情况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四、机关运行经费安排情况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五、一般公共预算“三公”经费及增减变化情况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六、政府采购预算安排情况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七、国有资产占用情况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八、重点项目预算绩效情况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九、其他需要说明的情况</w:t>
      </w:r>
    </w:p>
    <w:p w:rsidR="00DE1093" w:rsidRDefault="00DE1093" w:rsidP="00D30787">
      <w:pPr>
        <w:spacing w:line="600" w:lineRule="exact"/>
        <w:ind w:firstLineChars="200" w:firstLine="31680"/>
        <w:rPr>
          <w:rFonts w:ascii="黑体" w:eastAsia="黑体" w:hAnsi="黑体"/>
          <w:sz w:val="32"/>
          <w:szCs w:val="32"/>
        </w:rPr>
      </w:pPr>
      <w:r>
        <w:rPr>
          <w:rFonts w:ascii="黑体" w:eastAsia="黑体" w:hAnsi="黑体" w:hint="eastAsia"/>
          <w:sz w:val="32"/>
          <w:szCs w:val="32"/>
        </w:rPr>
        <w:t>十、专业名词解释</w:t>
      </w:r>
    </w:p>
    <w:bookmarkEnd w:id="0"/>
    <w:p w:rsidR="00DE1093" w:rsidRDefault="00DE1093">
      <w:pPr>
        <w:pStyle w:val="1"/>
        <w:rPr>
          <w:sz w:val="36"/>
          <w:szCs w:val="36"/>
        </w:rPr>
      </w:pPr>
    </w:p>
    <w:p w:rsidR="00DE1093" w:rsidRDefault="00DE1093">
      <w:pPr>
        <w:pStyle w:val="1"/>
        <w:rPr>
          <w:sz w:val="36"/>
          <w:szCs w:val="36"/>
        </w:rPr>
      </w:pPr>
    </w:p>
    <w:p w:rsidR="00DE1093" w:rsidRDefault="00DE1093">
      <w:pPr>
        <w:pStyle w:val="1"/>
        <w:rPr>
          <w:sz w:val="36"/>
          <w:szCs w:val="36"/>
        </w:rPr>
      </w:pPr>
    </w:p>
    <w:p w:rsidR="00DE1093" w:rsidRDefault="00DE1093">
      <w:pPr>
        <w:pStyle w:val="1"/>
        <w:rPr>
          <w:sz w:val="36"/>
          <w:szCs w:val="36"/>
        </w:rPr>
      </w:pPr>
    </w:p>
    <w:p w:rsidR="00DE1093" w:rsidRDefault="00DE1093">
      <w:pPr>
        <w:pStyle w:val="1"/>
        <w:rPr>
          <w:sz w:val="36"/>
          <w:szCs w:val="36"/>
        </w:rPr>
      </w:pPr>
    </w:p>
    <w:p w:rsidR="00DE1093" w:rsidRDefault="00DE1093">
      <w:pPr>
        <w:pStyle w:val="1"/>
        <w:rPr>
          <w:sz w:val="36"/>
          <w:szCs w:val="36"/>
        </w:rPr>
      </w:pPr>
    </w:p>
    <w:p w:rsidR="00DE1093" w:rsidRDefault="00DE1093" w:rsidP="006B77C4">
      <w:pPr>
        <w:ind w:firstLineChars="200" w:firstLine="31680"/>
        <w:rPr>
          <w:rFonts w:ascii="黑体" w:eastAsia="黑体" w:hAnsi="黑体"/>
          <w:sz w:val="32"/>
          <w:szCs w:val="32"/>
        </w:rPr>
      </w:pPr>
      <w:r>
        <w:rPr>
          <w:rFonts w:ascii="黑体" w:eastAsia="黑体" w:hAnsi="黑体" w:hint="eastAsia"/>
          <w:sz w:val="32"/>
          <w:szCs w:val="32"/>
        </w:rPr>
        <w:t>一、部门（单位）主要职责</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恩施州中级人民法院为国家审判机关，依法独立行使审判权，对州人民代表大会及其常委会负责并报告工作。主要职责是：</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、审理法律、法规规定管辖的第一审刑事、民事、行政和国家赔偿案件；</w:t>
      </w:r>
    </w:p>
    <w:p w:rsidR="00DE1093" w:rsidRDefault="00DE1093" w:rsidP="006B77C4">
      <w:pPr>
        <w:ind w:firstLineChars="50" w:firstLine="31680"/>
        <w:rPr>
          <w:rFonts w:ascii="仿宋_GB2312" w:eastAsia="仿宋_GB2312" w:hAnsi="仿宋_GB2312" w:cs="仿宋_GB2312"/>
          <w:sz w:val="32"/>
          <w:szCs w:val="32"/>
        </w:rPr>
      </w:pPr>
      <w:r>
        <w:rPr>
          <w:rFonts w:ascii="仿宋_GB2312" w:eastAsia="仿宋_GB2312" w:hAnsi="仿宋_GB2312" w:cs="仿宋_GB2312"/>
          <w:sz w:val="32"/>
          <w:szCs w:val="32"/>
        </w:rPr>
        <w:t>  2</w:t>
      </w:r>
      <w:r>
        <w:rPr>
          <w:rFonts w:ascii="仿宋_GB2312" w:eastAsia="仿宋_GB2312" w:hAnsi="仿宋_GB2312" w:cs="仿宋_GB2312" w:hint="eastAsia"/>
          <w:sz w:val="32"/>
          <w:szCs w:val="32"/>
        </w:rPr>
        <w:t>、审理下级人民法院移送的第一审刑事、民事和行政案件；</w:t>
      </w:r>
    </w:p>
    <w:p w:rsidR="00DE1093" w:rsidRDefault="00DE1093">
      <w:pPr>
        <w:rPr>
          <w:rFonts w:ascii="仿宋_GB2312" w:eastAsia="仿宋_GB2312" w:hAnsi="仿宋_GB2312" w:cs="仿宋_GB2312"/>
          <w:sz w:val="32"/>
          <w:szCs w:val="32"/>
        </w:rPr>
      </w:pPr>
      <w:r>
        <w:rPr>
          <w:rFonts w:ascii="仿宋_GB2312" w:eastAsia="仿宋_GB2312" w:hAnsi="仿宋_GB2312" w:cs="仿宋_GB2312"/>
          <w:sz w:val="32"/>
          <w:szCs w:val="32"/>
        </w:rPr>
        <w:t>   3</w:t>
      </w:r>
      <w:r>
        <w:rPr>
          <w:rFonts w:ascii="仿宋_GB2312" w:eastAsia="仿宋_GB2312" w:hAnsi="仿宋_GB2312" w:cs="仿宋_GB2312" w:hint="eastAsia"/>
          <w:sz w:val="32"/>
          <w:szCs w:val="32"/>
        </w:rPr>
        <w:t>、依照法律规定，提审下级人民法院管辖的第一审刑事、民事和行政案件；</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、审理上级人民法院指定管辖和交办的案件；</w:t>
      </w:r>
    </w:p>
    <w:p w:rsidR="00DE1093" w:rsidRDefault="00DE1093">
      <w:pPr>
        <w:rPr>
          <w:rFonts w:ascii="仿宋_GB2312" w:eastAsia="仿宋_GB2312" w:hAnsi="仿宋_GB2312" w:cs="仿宋_GB2312"/>
          <w:sz w:val="32"/>
          <w:szCs w:val="32"/>
        </w:rPr>
      </w:pPr>
      <w:r>
        <w:rPr>
          <w:rFonts w:ascii="仿宋_GB2312" w:eastAsia="仿宋_GB2312" w:hAnsi="仿宋_GB2312" w:cs="仿宋_GB2312"/>
          <w:sz w:val="32"/>
          <w:szCs w:val="32"/>
        </w:rPr>
        <w:t>   5</w:t>
      </w:r>
      <w:r>
        <w:rPr>
          <w:rFonts w:ascii="仿宋_GB2312" w:eastAsia="仿宋_GB2312" w:hAnsi="仿宋_GB2312" w:cs="仿宋_GB2312" w:hint="eastAsia"/>
          <w:sz w:val="32"/>
          <w:szCs w:val="32"/>
        </w:rPr>
        <w:t>、依照法律规定的二审程序，审理基层人民法院移送的上诉和检察机关抗诉的案件；</w:t>
      </w:r>
    </w:p>
    <w:p w:rsidR="00DE1093" w:rsidRDefault="00DE1093">
      <w:pPr>
        <w:rPr>
          <w:rFonts w:ascii="仿宋_GB2312" w:eastAsia="仿宋_GB2312" w:hAnsi="仿宋_GB2312" w:cs="仿宋_GB2312"/>
          <w:sz w:val="32"/>
          <w:szCs w:val="32"/>
        </w:rPr>
      </w:pPr>
      <w:r>
        <w:rPr>
          <w:rFonts w:ascii="仿宋_GB2312" w:eastAsia="仿宋_GB2312" w:hAnsi="仿宋_GB2312" w:cs="仿宋_GB2312"/>
          <w:sz w:val="32"/>
          <w:szCs w:val="32"/>
        </w:rPr>
        <w:t>   6</w:t>
      </w:r>
      <w:r>
        <w:rPr>
          <w:rFonts w:ascii="仿宋_GB2312" w:eastAsia="仿宋_GB2312" w:hAnsi="仿宋_GB2312" w:cs="仿宋_GB2312" w:hint="eastAsia"/>
          <w:sz w:val="32"/>
          <w:szCs w:val="32"/>
        </w:rPr>
        <w:t>、审理告诉、申诉案件和人民检察院按审判监督程序提出抗诉的案件；</w:t>
      </w:r>
    </w:p>
    <w:p w:rsidR="00DE1093" w:rsidRDefault="00DE1093">
      <w:pPr>
        <w:rPr>
          <w:rFonts w:ascii="仿宋_GB2312" w:eastAsia="仿宋_GB2312" w:hAnsi="仿宋_GB2312" w:cs="仿宋_GB2312"/>
          <w:sz w:val="32"/>
          <w:szCs w:val="32"/>
        </w:rPr>
      </w:pPr>
      <w:r>
        <w:rPr>
          <w:rFonts w:ascii="仿宋_GB2312" w:eastAsia="仿宋_GB2312" w:hAnsi="仿宋_GB2312" w:cs="仿宋_GB2312"/>
          <w:sz w:val="32"/>
          <w:szCs w:val="32"/>
        </w:rPr>
        <w:t>   7</w:t>
      </w:r>
      <w:r>
        <w:rPr>
          <w:rFonts w:ascii="仿宋_GB2312" w:eastAsia="仿宋_GB2312" w:hAnsi="仿宋_GB2312" w:cs="仿宋_GB2312" w:hint="eastAsia"/>
          <w:sz w:val="32"/>
          <w:szCs w:val="32"/>
        </w:rPr>
        <w:t>、审理减刑、假释案件；</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、根据《</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国家赔偿法》的规定，受理赔偿案件；</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、执行本院已经发生法律效力的判决、裁定以及国家行政机关申请执行并应当由州中级人民法院执行的案件和外地法院委托执行的案件，指导协调全州法院的执行工作；</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、监督指导下级人民法院的审判工作；</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、对审判和其它工作中的新情况、新问题进行调查研究，提出解决的方法、措施和建议，针对审理案件发现的问题提出司法建议；</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指导全州法院的思想政治工作，组织和指导全州法院的教育培训工作，按照权限管理法官、执行官、书记员、司法警察、司法鉴定人员、司法行政人员和聘用人员；协同主管部门管理全州法院的机构设置、人员编制和基层人民法院的领导班子建设；</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、指导全州法院的司法行政工作，搞好枪支弹药、车辆、服装等装备的配备、管理，指导和加强全州人民法庭的建设；</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、指导全州法院的法制宣传，教育公民自觉遵守宪法和法律；</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、负责全州法院监察工作；</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16</w:t>
      </w:r>
      <w:r>
        <w:rPr>
          <w:rFonts w:ascii="仿宋_GB2312" w:eastAsia="仿宋_GB2312" w:hAnsi="仿宋_GB2312" w:cs="仿宋_GB2312" w:hint="eastAsia"/>
          <w:sz w:val="32"/>
          <w:szCs w:val="32"/>
        </w:rPr>
        <w:t>、承办党委、人大和上级法院交办以及其它应由中级人民法院负责的工作。</w:t>
      </w:r>
    </w:p>
    <w:p w:rsidR="00DE1093" w:rsidRDefault="00DE1093" w:rsidP="006B77C4">
      <w:pPr>
        <w:ind w:firstLineChars="200" w:firstLine="31680"/>
        <w:rPr>
          <w:rFonts w:ascii="黑体" w:eastAsia="黑体" w:hAnsi="黑体"/>
          <w:sz w:val="32"/>
          <w:szCs w:val="32"/>
        </w:rPr>
      </w:pPr>
      <w:r>
        <w:rPr>
          <w:rFonts w:ascii="黑体" w:eastAsia="黑体" w:hAnsi="黑体" w:hint="eastAsia"/>
          <w:sz w:val="32"/>
          <w:szCs w:val="32"/>
        </w:rPr>
        <w:t>二、机构设置情况</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恩施州中级人民法院下设</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个正科级内设机构：办公室、研究室、政治部、人事科、教育培训科、诉访局、立案第一庭、立案第二庭、刑事审判第一庭、刑事审判第二庭、民事审判第一庭、民事审判第二庭、民事审判第三庭、行政审判庭、国家赔偿委员会办公室、审判监督庭、执行局、执行裁决庭、执行实施庭、督察室、审判管理办公室、司法警察支队、保卫科、司法技术处、司法行政处、信息化办公室。</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三、预算收支及增减变化情况</w:t>
      </w:r>
    </w:p>
    <w:p w:rsidR="00DE1093" w:rsidRDefault="00DE1093" w:rsidP="006B77C4">
      <w:pPr>
        <w:spacing w:line="600" w:lineRule="exact"/>
        <w:ind w:firstLineChars="200" w:firstLine="31680"/>
        <w:rPr>
          <w:rFonts w:ascii="仿宋_GB2312" w:eastAsia="仿宋_GB2312"/>
          <w:bCs/>
          <w:smallCaps/>
          <w:spacing w:val="5"/>
          <w:sz w:val="32"/>
          <w:szCs w:val="32"/>
        </w:rPr>
      </w:pPr>
      <w:r>
        <w:rPr>
          <w:rFonts w:ascii="仿宋_GB2312" w:eastAsia="仿宋_GB2312"/>
          <w:bCs/>
          <w:smallCaps/>
          <w:spacing w:val="5"/>
          <w:sz w:val="32"/>
          <w:szCs w:val="32"/>
        </w:rPr>
        <w:t>1.</w:t>
      </w:r>
      <w:r>
        <w:rPr>
          <w:rFonts w:ascii="仿宋_GB2312" w:eastAsia="仿宋_GB2312" w:hint="eastAsia"/>
          <w:bCs/>
          <w:smallCaps/>
          <w:spacing w:val="5"/>
          <w:sz w:val="32"/>
          <w:szCs w:val="32"/>
        </w:rPr>
        <w:t>预算收入情况：</w:t>
      </w:r>
      <w:r>
        <w:rPr>
          <w:rFonts w:ascii="仿宋_GB2312" w:eastAsia="仿宋_GB2312"/>
          <w:bCs/>
          <w:smallCaps/>
          <w:spacing w:val="5"/>
          <w:sz w:val="32"/>
          <w:szCs w:val="32"/>
        </w:rPr>
        <w:t>2024</w:t>
      </w:r>
      <w:r>
        <w:rPr>
          <w:rFonts w:ascii="仿宋_GB2312" w:eastAsia="仿宋_GB2312" w:hint="eastAsia"/>
          <w:bCs/>
          <w:smallCaps/>
          <w:spacing w:val="5"/>
          <w:sz w:val="32"/>
          <w:szCs w:val="32"/>
        </w:rPr>
        <w:t>年预算收入</w:t>
      </w:r>
      <w:r>
        <w:rPr>
          <w:rFonts w:ascii="仿宋_GB2312" w:eastAsia="仿宋_GB2312"/>
          <w:bCs/>
          <w:smallCaps/>
          <w:spacing w:val="5"/>
          <w:sz w:val="32"/>
          <w:szCs w:val="32"/>
        </w:rPr>
        <w:t>4748.34</w:t>
      </w:r>
      <w:r>
        <w:rPr>
          <w:rFonts w:ascii="仿宋_GB2312" w:eastAsia="仿宋_GB2312" w:hint="eastAsia"/>
          <w:bCs/>
          <w:smallCaps/>
          <w:spacing w:val="5"/>
          <w:sz w:val="32"/>
          <w:szCs w:val="32"/>
        </w:rPr>
        <w:t>万元，比上年减少</w:t>
      </w:r>
      <w:r>
        <w:rPr>
          <w:rFonts w:ascii="仿宋_GB2312" w:eastAsia="仿宋_GB2312"/>
          <w:bCs/>
          <w:smallCaps/>
          <w:spacing w:val="5"/>
          <w:sz w:val="32"/>
          <w:szCs w:val="32"/>
        </w:rPr>
        <w:t>186.83</w:t>
      </w:r>
      <w:r>
        <w:rPr>
          <w:rFonts w:ascii="仿宋_GB2312" w:eastAsia="仿宋_GB2312" w:hint="eastAsia"/>
          <w:bCs/>
          <w:smallCaps/>
          <w:spacing w:val="5"/>
          <w:sz w:val="32"/>
          <w:szCs w:val="32"/>
        </w:rPr>
        <w:t>万元，减少</w:t>
      </w:r>
      <w:r>
        <w:rPr>
          <w:rFonts w:ascii="仿宋_GB2312" w:eastAsia="仿宋_GB2312"/>
          <w:bCs/>
          <w:smallCaps/>
          <w:spacing w:val="5"/>
          <w:sz w:val="32"/>
          <w:szCs w:val="32"/>
        </w:rPr>
        <w:t>3.78%</w:t>
      </w:r>
      <w:r>
        <w:rPr>
          <w:rFonts w:ascii="仿宋_GB2312" w:eastAsia="仿宋_GB2312" w:hint="eastAsia"/>
          <w:bCs/>
          <w:smallCaps/>
          <w:spacing w:val="5"/>
          <w:sz w:val="32"/>
          <w:szCs w:val="32"/>
        </w:rPr>
        <w:t>，主要原因是</w:t>
      </w:r>
      <w:r>
        <w:rPr>
          <w:rFonts w:ascii="仿宋_GB2312" w:eastAsia="仿宋_GB2312"/>
          <w:bCs/>
          <w:smallCaps/>
          <w:spacing w:val="5"/>
          <w:sz w:val="32"/>
          <w:szCs w:val="32"/>
        </w:rPr>
        <w:t>2023</w:t>
      </w:r>
      <w:r>
        <w:rPr>
          <w:rFonts w:ascii="仿宋_GB2312" w:eastAsia="仿宋_GB2312" w:hint="eastAsia"/>
          <w:bCs/>
          <w:smallCaps/>
          <w:spacing w:val="5"/>
          <w:sz w:val="32"/>
          <w:szCs w:val="32"/>
        </w:rPr>
        <w:t>年有一次性项目房屋维修专项经费</w:t>
      </w:r>
      <w:r>
        <w:rPr>
          <w:rFonts w:ascii="仿宋_GB2312" w:eastAsia="仿宋_GB2312"/>
          <w:bCs/>
          <w:smallCaps/>
          <w:spacing w:val="5"/>
          <w:sz w:val="32"/>
          <w:szCs w:val="32"/>
        </w:rPr>
        <w:t>190</w:t>
      </w:r>
      <w:r>
        <w:rPr>
          <w:rFonts w:ascii="仿宋_GB2312" w:eastAsia="仿宋_GB2312" w:hint="eastAsia"/>
          <w:bCs/>
          <w:smallCaps/>
          <w:spacing w:val="5"/>
          <w:sz w:val="32"/>
          <w:szCs w:val="32"/>
        </w:rPr>
        <w:t>万元，</w:t>
      </w:r>
      <w:r>
        <w:rPr>
          <w:rFonts w:ascii="仿宋_GB2312" w:eastAsia="仿宋_GB2312"/>
          <w:bCs/>
          <w:smallCaps/>
          <w:spacing w:val="5"/>
          <w:sz w:val="32"/>
          <w:szCs w:val="32"/>
        </w:rPr>
        <w:t>2024</w:t>
      </w:r>
      <w:r>
        <w:rPr>
          <w:rFonts w:ascii="仿宋_GB2312" w:eastAsia="仿宋_GB2312" w:hint="eastAsia"/>
          <w:bCs/>
          <w:smallCaps/>
          <w:spacing w:val="5"/>
          <w:sz w:val="32"/>
          <w:szCs w:val="32"/>
        </w:rPr>
        <w:t>年无此项目经费。其中：一般公共预算拨款收入</w:t>
      </w:r>
      <w:r>
        <w:rPr>
          <w:rFonts w:ascii="仿宋_GB2312" w:eastAsia="仿宋_GB2312"/>
          <w:bCs/>
          <w:smallCaps/>
          <w:spacing w:val="5"/>
          <w:sz w:val="32"/>
          <w:szCs w:val="32"/>
        </w:rPr>
        <w:t>4486.83</w:t>
      </w:r>
      <w:r>
        <w:rPr>
          <w:rFonts w:ascii="仿宋_GB2312" w:eastAsia="仿宋_GB2312" w:hint="eastAsia"/>
          <w:bCs/>
          <w:smallCaps/>
          <w:spacing w:val="5"/>
          <w:sz w:val="32"/>
          <w:szCs w:val="32"/>
        </w:rPr>
        <w:t>万元</w:t>
      </w:r>
      <w:r>
        <w:rPr>
          <w:rFonts w:ascii="仿宋_GB2312" w:eastAsia="仿宋_GB2312"/>
          <w:bCs/>
          <w:smallCaps/>
          <w:spacing w:val="5"/>
          <w:sz w:val="32"/>
          <w:szCs w:val="32"/>
        </w:rPr>
        <w:t>,</w:t>
      </w:r>
      <w:r>
        <w:rPr>
          <w:rFonts w:ascii="仿宋_GB2312" w:eastAsia="仿宋_GB2312" w:hint="eastAsia"/>
          <w:bCs/>
          <w:smallCaps/>
          <w:spacing w:val="5"/>
          <w:sz w:val="32"/>
          <w:szCs w:val="32"/>
        </w:rPr>
        <w:t>比上年减少</w:t>
      </w:r>
      <w:r>
        <w:rPr>
          <w:rFonts w:ascii="仿宋_GB2312" w:eastAsia="仿宋_GB2312"/>
          <w:bCs/>
          <w:smallCaps/>
          <w:spacing w:val="5"/>
          <w:sz w:val="32"/>
          <w:szCs w:val="32"/>
        </w:rPr>
        <w:t>60.79</w:t>
      </w:r>
      <w:r>
        <w:rPr>
          <w:rFonts w:ascii="仿宋_GB2312" w:eastAsia="仿宋_GB2312" w:hint="eastAsia"/>
          <w:bCs/>
          <w:smallCaps/>
          <w:spacing w:val="5"/>
          <w:sz w:val="32"/>
          <w:szCs w:val="32"/>
        </w:rPr>
        <w:t>万元，减少</w:t>
      </w:r>
      <w:r>
        <w:rPr>
          <w:rFonts w:ascii="仿宋_GB2312" w:eastAsia="仿宋_GB2312"/>
          <w:bCs/>
          <w:smallCaps/>
          <w:spacing w:val="5"/>
          <w:sz w:val="32"/>
          <w:szCs w:val="32"/>
        </w:rPr>
        <w:t>1.34%</w:t>
      </w:r>
      <w:r>
        <w:rPr>
          <w:rFonts w:ascii="仿宋_GB2312" w:eastAsia="仿宋_GB2312" w:hint="eastAsia"/>
          <w:bCs/>
          <w:smallCaps/>
          <w:spacing w:val="5"/>
          <w:sz w:val="32"/>
          <w:szCs w:val="32"/>
        </w:rPr>
        <w:t>；其他收入</w:t>
      </w:r>
      <w:r>
        <w:rPr>
          <w:rFonts w:ascii="仿宋_GB2312" w:eastAsia="仿宋_GB2312"/>
          <w:bCs/>
          <w:smallCaps/>
          <w:spacing w:val="5"/>
          <w:sz w:val="32"/>
          <w:szCs w:val="32"/>
        </w:rPr>
        <w:t>261.51</w:t>
      </w:r>
      <w:r>
        <w:rPr>
          <w:rFonts w:ascii="仿宋_GB2312" w:eastAsia="仿宋_GB2312" w:hint="eastAsia"/>
          <w:bCs/>
          <w:smallCaps/>
          <w:spacing w:val="5"/>
          <w:sz w:val="32"/>
          <w:szCs w:val="32"/>
        </w:rPr>
        <w:t>万元</w:t>
      </w:r>
      <w:r>
        <w:rPr>
          <w:rFonts w:ascii="仿宋_GB2312" w:eastAsia="仿宋_GB2312"/>
          <w:bCs/>
          <w:smallCaps/>
          <w:spacing w:val="5"/>
          <w:sz w:val="32"/>
          <w:szCs w:val="32"/>
        </w:rPr>
        <w:t xml:space="preserve">, </w:t>
      </w:r>
      <w:r>
        <w:rPr>
          <w:rFonts w:ascii="仿宋_GB2312" w:eastAsia="仿宋_GB2312" w:hint="eastAsia"/>
          <w:bCs/>
          <w:smallCaps/>
          <w:spacing w:val="5"/>
          <w:sz w:val="32"/>
          <w:szCs w:val="32"/>
        </w:rPr>
        <w:t>比上年减少</w:t>
      </w:r>
      <w:r>
        <w:rPr>
          <w:rFonts w:ascii="仿宋_GB2312" w:eastAsia="仿宋_GB2312"/>
          <w:bCs/>
          <w:smallCaps/>
          <w:spacing w:val="5"/>
          <w:sz w:val="32"/>
          <w:szCs w:val="32"/>
        </w:rPr>
        <w:t>126.04</w:t>
      </w:r>
      <w:r>
        <w:rPr>
          <w:rFonts w:ascii="仿宋_GB2312" w:eastAsia="仿宋_GB2312" w:hint="eastAsia"/>
          <w:bCs/>
          <w:smallCaps/>
          <w:spacing w:val="5"/>
          <w:sz w:val="32"/>
          <w:szCs w:val="32"/>
        </w:rPr>
        <w:t>万元，减少</w:t>
      </w:r>
      <w:r>
        <w:rPr>
          <w:rFonts w:ascii="仿宋_GB2312" w:eastAsia="仿宋_GB2312"/>
          <w:bCs/>
          <w:smallCaps/>
          <w:spacing w:val="5"/>
          <w:sz w:val="32"/>
          <w:szCs w:val="32"/>
        </w:rPr>
        <w:t>32.52%</w:t>
      </w:r>
      <w:r>
        <w:rPr>
          <w:rFonts w:ascii="仿宋_GB2312" w:eastAsia="仿宋_GB2312" w:hint="eastAsia"/>
          <w:bCs/>
          <w:smallCaps/>
          <w:spacing w:val="5"/>
          <w:sz w:val="32"/>
          <w:szCs w:val="32"/>
        </w:rPr>
        <w:t>。</w:t>
      </w:r>
    </w:p>
    <w:p w:rsidR="00DE1093" w:rsidRDefault="00DE1093" w:rsidP="006B77C4">
      <w:pPr>
        <w:spacing w:line="600" w:lineRule="exact"/>
        <w:ind w:firstLineChars="200" w:firstLine="31680"/>
        <w:rPr>
          <w:rFonts w:ascii="仿宋_GB2312" w:eastAsia="仿宋_GB2312"/>
          <w:bCs/>
          <w:smallCaps/>
          <w:spacing w:val="5"/>
          <w:sz w:val="32"/>
          <w:szCs w:val="32"/>
        </w:rPr>
      </w:pPr>
      <w:r>
        <w:rPr>
          <w:rFonts w:ascii="仿宋_GB2312" w:eastAsia="仿宋_GB2312"/>
          <w:bCs/>
          <w:smallCaps/>
          <w:spacing w:val="5"/>
          <w:sz w:val="32"/>
          <w:szCs w:val="32"/>
        </w:rPr>
        <w:t>2.</w:t>
      </w:r>
      <w:r>
        <w:rPr>
          <w:rFonts w:ascii="仿宋_GB2312" w:eastAsia="仿宋_GB2312" w:hint="eastAsia"/>
          <w:bCs/>
          <w:smallCaps/>
          <w:spacing w:val="5"/>
          <w:sz w:val="32"/>
          <w:szCs w:val="32"/>
        </w:rPr>
        <w:t>预算支出情况：</w:t>
      </w:r>
      <w:r>
        <w:rPr>
          <w:rFonts w:ascii="仿宋_GB2312" w:eastAsia="仿宋_GB2312"/>
          <w:bCs/>
          <w:smallCaps/>
          <w:spacing w:val="5"/>
          <w:sz w:val="32"/>
          <w:szCs w:val="32"/>
        </w:rPr>
        <w:t>2024</w:t>
      </w:r>
      <w:r>
        <w:rPr>
          <w:rFonts w:ascii="仿宋_GB2312" w:eastAsia="仿宋_GB2312" w:hint="eastAsia"/>
          <w:bCs/>
          <w:smallCaps/>
          <w:spacing w:val="5"/>
          <w:sz w:val="32"/>
          <w:szCs w:val="32"/>
        </w:rPr>
        <w:t>年预算支出</w:t>
      </w:r>
      <w:r>
        <w:rPr>
          <w:rFonts w:ascii="仿宋_GB2312" w:eastAsia="仿宋_GB2312"/>
          <w:bCs/>
          <w:smallCaps/>
          <w:spacing w:val="5"/>
          <w:sz w:val="32"/>
          <w:szCs w:val="32"/>
        </w:rPr>
        <w:t>4748.34</w:t>
      </w:r>
      <w:r>
        <w:rPr>
          <w:rFonts w:ascii="仿宋_GB2312" w:eastAsia="仿宋_GB2312" w:hint="eastAsia"/>
          <w:bCs/>
          <w:smallCaps/>
          <w:spacing w:val="5"/>
          <w:sz w:val="32"/>
          <w:szCs w:val="32"/>
        </w:rPr>
        <w:t>万元，比上年减少</w:t>
      </w:r>
      <w:r>
        <w:rPr>
          <w:rFonts w:ascii="仿宋_GB2312" w:eastAsia="仿宋_GB2312"/>
          <w:bCs/>
          <w:smallCaps/>
          <w:spacing w:val="5"/>
          <w:sz w:val="32"/>
          <w:szCs w:val="32"/>
        </w:rPr>
        <w:t>186.83</w:t>
      </w:r>
      <w:r>
        <w:rPr>
          <w:rFonts w:ascii="仿宋_GB2312" w:eastAsia="仿宋_GB2312" w:hint="eastAsia"/>
          <w:bCs/>
          <w:smallCaps/>
          <w:spacing w:val="5"/>
          <w:sz w:val="32"/>
          <w:szCs w:val="32"/>
        </w:rPr>
        <w:t>万元，减少</w:t>
      </w:r>
      <w:r>
        <w:rPr>
          <w:rFonts w:ascii="仿宋_GB2312" w:eastAsia="仿宋_GB2312"/>
          <w:bCs/>
          <w:smallCaps/>
          <w:spacing w:val="5"/>
          <w:sz w:val="32"/>
          <w:szCs w:val="32"/>
        </w:rPr>
        <w:t>3.78%</w:t>
      </w:r>
      <w:r>
        <w:rPr>
          <w:rFonts w:ascii="仿宋_GB2312" w:eastAsia="仿宋_GB2312" w:hint="eastAsia"/>
          <w:bCs/>
          <w:smallCaps/>
          <w:spacing w:val="5"/>
          <w:sz w:val="32"/>
          <w:szCs w:val="32"/>
        </w:rPr>
        <w:t>。其中：公共安全支出</w:t>
      </w:r>
      <w:r>
        <w:rPr>
          <w:rFonts w:ascii="仿宋_GB2312" w:eastAsia="仿宋_GB2312"/>
          <w:bCs/>
          <w:smallCaps/>
          <w:spacing w:val="5"/>
          <w:sz w:val="32"/>
          <w:szCs w:val="32"/>
        </w:rPr>
        <w:t>3871.34</w:t>
      </w:r>
      <w:r>
        <w:rPr>
          <w:rFonts w:ascii="仿宋_GB2312" w:eastAsia="仿宋_GB2312" w:hint="eastAsia"/>
          <w:bCs/>
          <w:smallCaps/>
          <w:spacing w:val="5"/>
          <w:sz w:val="32"/>
          <w:szCs w:val="32"/>
        </w:rPr>
        <w:t>万元</w:t>
      </w:r>
      <w:r>
        <w:rPr>
          <w:rFonts w:ascii="仿宋_GB2312" w:eastAsia="仿宋_GB2312"/>
          <w:bCs/>
          <w:smallCaps/>
          <w:spacing w:val="5"/>
          <w:sz w:val="32"/>
          <w:szCs w:val="32"/>
        </w:rPr>
        <w:t xml:space="preserve">, </w:t>
      </w:r>
      <w:r>
        <w:rPr>
          <w:rFonts w:ascii="仿宋_GB2312" w:eastAsia="仿宋_GB2312" w:hint="eastAsia"/>
          <w:bCs/>
          <w:smallCaps/>
          <w:spacing w:val="5"/>
          <w:sz w:val="32"/>
          <w:szCs w:val="32"/>
        </w:rPr>
        <w:t>比上年减少</w:t>
      </w:r>
      <w:r>
        <w:rPr>
          <w:rFonts w:ascii="仿宋_GB2312" w:eastAsia="仿宋_GB2312"/>
          <w:bCs/>
          <w:smallCaps/>
          <w:spacing w:val="5"/>
          <w:sz w:val="32"/>
          <w:szCs w:val="32"/>
        </w:rPr>
        <w:t>173.83</w:t>
      </w:r>
      <w:r>
        <w:rPr>
          <w:rFonts w:ascii="仿宋_GB2312" w:eastAsia="仿宋_GB2312" w:hint="eastAsia"/>
          <w:bCs/>
          <w:smallCaps/>
          <w:spacing w:val="5"/>
          <w:sz w:val="32"/>
          <w:szCs w:val="32"/>
        </w:rPr>
        <w:t>万元，减少</w:t>
      </w:r>
      <w:r>
        <w:rPr>
          <w:rFonts w:ascii="仿宋_GB2312" w:eastAsia="仿宋_GB2312"/>
          <w:bCs/>
          <w:smallCaps/>
          <w:spacing w:val="5"/>
          <w:sz w:val="32"/>
          <w:szCs w:val="32"/>
        </w:rPr>
        <w:t>4.3%</w:t>
      </w:r>
      <w:r>
        <w:rPr>
          <w:rFonts w:ascii="仿宋_GB2312" w:eastAsia="仿宋_GB2312" w:hint="eastAsia"/>
          <w:bCs/>
          <w:smallCaps/>
          <w:spacing w:val="5"/>
          <w:sz w:val="32"/>
          <w:szCs w:val="32"/>
        </w:rPr>
        <w:t>；社会保障和就业支出</w:t>
      </w:r>
      <w:r>
        <w:rPr>
          <w:rFonts w:ascii="仿宋_GB2312" w:eastAsia="仿宋_GB2312"/>
          <w:bCs/>
          <w:smallCaps/>
          <w:spacing w:val="5"/>
          <w:sz w:val="32"/>
          <w:szCs w:val="32"/>
        </w:rPr>
        <w:t>650</w:t>
      </w:r>
      <w:r>
        <w:rPr>
          <w:rFonts w:ascii="仿宋_GB2312" w:eastAsia="仿宋_GB2312" w:hint="eastAsia"/>
          <w:bCs/>
          <w:smallCaps/>
          <w:spacing w:val="5"/>
          <w:sz w:val="32"/>
          <w:szCs w:val="32"/>
        </w:rPr>
        <w:t>万元</w:t>
      </w:r>
      <w:r>
        <w:rPr>
          <w:rFonts w:ascii="仿宋_GB2312" w:eastAsia="仿宋_GB2312"/>
          <w:bCs/>
          <w:smallCaps/>
          <w:spacing w:val="5"/>
          <w:sz w:val="32"/>
          <w:szCs w:val="32"/>
        </w:rPr>
        <w:t xml:space="preserve">, </w:t>
      </w:r>
      <w:r>
        <w:rPr>
          <w:rFonts w:ascii="仿宋_GB2312" w:eastAsia="仿宋_GB2312" w:hint="eastAsia"/>
          <w:bCs/>
          <w:smallCaps/>
          <w:spacing w:val="5"/>
          <w:sz w:val="32"/>
          <w:szCs w:val="32"/>
        </w:rPr>
        <w:t>比上年增加</w:t>
      </w:r>
      <w:r>
        <w:rPr>
          <w:rFonts w:ascii="仿宋_GB2312" w:eastAsia="仿宋_GB2312"/>
          <w:bCs/>
          <w:smallCaps/>
          <w:spacing w:val="5"/>
          <w:sz w:val="32"/>
          <w:szCs w:val="32"/>
        </w:rPr>
        <w:t>24</w:t>
      </w:r>
      <w:r>
        <w:rPr>
          <w:rFonts w:ascii="仿宋_GB2312" w:eastAsia="仿宋_GB2312" w:hint="eastAsia"/>
          <w:bCs/>
          <w:smallCaps/>
          <w:spacing w:val="5"/>
          <w:sz w:val="32"/>
          <w:szCs w:val="32"/>
        </w:rPr>
        <w:t>万元，增加</w:t>
      </w:r>
      <w:r>
        <w:rPr>
          <w:rFonts w:ascii="仿宋_GB2312" w:eastAsia="仿宋_GB2312"/>
          <w:bCs/>
          <w:smallCaps/>
          <w:spacing w:val="5"/>
          <w:sz w:val="32"/>
          <w:szCs w:val="32"/>
        </w:rPr>
        <w:t>3.83%</w:t>
      </w:r>
      <w:r>
        <w:rPr>
          <w:rFonts w:ascii="仿宋_GB2312" w:eastAsia="仿宋_GB2312" w:hint="eastAsia"/>
          <w:bCs/>
          <w:smallCaps/>
          <w:spacing w:val="5"/>
          <w:sz w:val="32"/>
          <w:szCs w:val="32"/>
        </w:rPr>
        <w:t>；住房保障支出</w:t>
      </w:r>
      <w:r>
        <w:rPr>
          <w:rFonts w:ascii="仿宋_GB2312" w:eastAsia="仿宋_GB2312"/>
          <w:bCs/>
          <w:smallCaps/>
          <w:spacing w:val="5"/>
          <w:sz w:val="32"/>
          <w:szCs w:val="32"/>
        </w:rPr>
        <w:t>227</w:t>
      </w:r>
      <w:r>
        <w:rPr>
          <w:rFonts w:ascii="仿宋_GB2312" w:eastAsia="仿宋_GB2312" w:hint="eastAsia"/>
          <w:bCs/>
          <w:smallCaps/>
          <w:spacing w:val="5"/>
          <w:sz w:val="32"/>
          <w:szCs w:val="32"/>
        </w:rPr>
        <w:t>万元</w:t>
      </w:r>
      <w:r>
        <w:rPr>
          <w:rFonts w:ascii="仿宋_GB2312" w:eastAsia="仿宋_GB2312"/>
          <w:bCs/>
          <w:smallCaps/>
          <w:spacing w:val="5"/>
          <w:sz w:val="32"/>
          <w:szCs w:val="32"/>
        </w:rPr>
        <w:t xml:space="preserve">, </w:t>
      </w:r>
      <w:r>
        <w:rPr>
          <w:rFonts w:ascii="仿宋_GB2312" w:eastAsia="仿宋_GB2312" w:hint="eastAsia"/>
          <w:bCs/>
          <w:smallCaps/>
          <w:spacing w:val="5"/>
          <w:sz w:val="32"/>
          <w:szCs w:val="32"/>
        </w:rPr>
        <w:t>比上年减少</w:t>
      </w:r>
      <w:r>
        <w:rPr>
          <w:rFonts w:ascii="仿宋_GB2312" w:eastAsia="仿宋_GB2312"/>
          <w:bCs/>
          <w:smallCaps/>
          <w:spacing w:val="5"/>
          <w:sz w:val="32"/>
          <w:szCs w:val="32"/>
        </w:rPr>
        <w:t>37</w:t>
      </w:r>
      <w:r>
        <w:rPr>
          <w:rFonts w:ascii="仿宋_GB2312" w:eastAsia="仿宋_GB2312" w:hint="eastAsia"/>
          <w:bCs/>
          <w:smallCaps/>
          <w:spacing w:val="5"/>
          <w:sz w:val="32"/>
          <w:szCs w:val="32"/>
        </w:rPr>
        <w:t>万元，减少</w:t>
      </w:r>
      <w:r>
        <w:rPr>
          <w:rFonts w:ascii="仿宋_GB2312" w:eastAsia="仿宋_GB2312"/>
          <w:bCs/>
          <w:smallCaps/>
          <w:spacing w:val="5"/>
          <w:sz w:val="32"/>
          <w:szCs w:val="32"/>
        </w:rPr>
        <w:t>14.01%</w:t>
      </w:r>
      <w:r>
        <w:rPr>
          <w:rFonts w:ascii="仿宋_GB2312" w:eastAsia="仿宋_GB2312" w:hint="eastAsia"/>
          <w:bCs/>
          <w:smallCaps/>
          <w:spacing w:val="5"/>
          <w:sz w:val="32"/>
          <w:szCs w:val="32"/>
        </w:rPr>
        <w:t>；</w:t>
      </w:r>
    </w:p>
    <w:p w:rsidR="00DE1093" w:rsidRDefault="00DE1093" w:rsidP="006B77C4">
      <w:pPr>
        <w:spacing w:line="600" w:lineRule="exact"/>
        <w:ind w:firstLineChars="200" w:firstLine="31680"/>
        <w:rPr>
          <w:rFonts w:ascii="仿宋_GB2312" w:eastAsia="仿宋_GB2312"/>
          <w:sz w:val="32"/>
          <w:szCs w:val="32"/>
        </w:rPr>
      </w:pPr>
      <w:r>
        <w:rPr>
          <w:rFonts w:ascii="仿宋_GB2312" w:eastAsia="仿宋_GB2312" w:hint="eastAsia"/>
          <w:sz w:val="32"/>
          <w:szCs w:val="32"/>
        </w:rPr>
        <w:t>支出</w:t>
      </w:r>
      <w:r>
        <w:rPr>
          <w:rFonts w:ascii="仿宋_GB2312" w:eastAsia="仿宋_GB2312" w:hint="eastAsia"/>
          <w:bCs/>
          <w:smallCaps/>
          <w:spacing w:val="5"/>
          <w:sz w:val="32"/>
          <w:szCs w:val="32"/>
        </w:rPr>
        <w:t>减少</w:t>
      </w:r>
      <w:r>
        <w:rPr>
          <w:rFonts w:ascii="仿宋_GB2312" w:eastAsia="仿宋_GB2312" w:hint="eastAsia"/>
          <w:sz w:val="32"/>
          <w:szCs w:val="32"/>
        </w:rPr>
        <w:t>的主要原因：</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2024</w:t>
      </w:r>
      <w:r>
        <w:rPr>
          <w:rFonts w:ascii="仿宋_GB2312" w:eastAsia="仿宋_GB2312" w:hint="eastAsia"/>
          <w:sz w:val="32"/>
          <w:szCs w:val="32"/>
        </w:rPr>
        <w:t>年基本支出</w:t>
      </w:r>
      <w:r>
        <w:rPr>
          <w:rFonts w:ascii="仿宋_GB2312" w:eastAsia="仿宋_GB2312"/>
          <w:sz w:val="32"/>
          <w:szCs w:val="32"/>
        </w:rPr>
        <w:t>3836.99</w:t>
      </w:r>
      <w:r>
        <w:rPr>
          <w:rFonts w:ascii="仿宋_GB2312" w:eastAsia="仿宋_GB2312" w:hint="eastAsia"/>
          <w:sz w:val="32"/>
          <w:szCs w:val="32"/>
        </w:rPr>
        <w:t>万元，比上年</w:t>
      </w:r>
      <w:r>
        <w:rPr>
          <w:rFonts w:ascii="仿宋_GB2312" w:eastAsia="仿宋_GB2312" w:hint="eastAsia"/>
          <w:bCs/>
          <w:smallCaps/>
          <w:spacing w:val="5"/>
          <w:sz w:val="32"/>
          <w:szCs w:val="32"/>
        </w:rPr>
        <w:t>增加</w:t>
      </w:r>
      <w:r>
        <w:rPr>
          <w:rFonts w:ascii="仿宋_GB2312" w:eastAsia="仿宋_GB2312"/>
          <w:bCs/>
          <w:smallCaps/>
          <w:spacing w:val="5"/>
          <w:sz w:val="32"/>
          <w:szCs w:val="32"/>
        </w:rPr>
        <w:t>81.37</w:t>
      </w:r>
      <w:r>
        <w:rPr>
          <w:rFonts w:ascii="仿宋_GB2312" w:eastAsia="仿宋_GB2312"/>
          <w:sz w:val="32"/>
          <w:szCs w:val="32"/>
          <w:u w:val="single"/>
        </w:rPr>
        <w:t xml:space="preserve">   </w:t>
      </w:r>
      <w:r>
        <w:rPr>
          <w:rFonts w:ascii="仿宋_GB2312" w:eastAsia="仿宋_GB2312" w:hint="eastAsia"/>
          <w:sz w:val="32"/>
          <w:szCs w:val="32"/>
        </w:rPr>
        <w:t>万元，</w:t>
      </w:r>
      <w:r>
        <w:rPr>
          <w:rFonts w:ascii="仿宋_GB2312" w:eastAsia="仿宋_GB2312" w:hint="eastAsia"/>
          <w:bCs/>
          <w:smallCaps/>
          <w:spacing w:val="5"/>
          <w:sz w:val="32"/>
          <w:szCs w:val="32"/>
        </w:rPr>
        <w:t>增加</w:t>
      </w:r>
      <w:r>
        <w:rPr>
          <w:rFonts w:ascii="仿宋_GB2312" w:eastAsia="仿宋_GB2312"/>
          <w:bCs/>
          <w:smallCaps/>
          <w:spacing w:val="5"/>
          <w:sz w:val="32"/>
          <w:szCs w:val="32"/>
        </w:rPr>
        <w:t>2.17%</w:t>
      </w:r>
      <w:r>
        <w:rPr>
          <w:rFonts w:ascii="仿宋_GB2312" w:eastAsia="仿宋_GB2312" w:hint="eastAsia"/>
          <w:bCs/>
          <w:smallCaps/>
          <w:spacing w:val="5"/>
          <w:sz w:val="32"/>
          <w:szCs w:val="32"/>
        </w:rPr>
        <w:t>，</w:t>
      </w:r>
      <w:r>
        <w:rPr>
          <w:rFonts w:ascii="仿宋_GB2312" w:eastAsia="仿宋_GB2312" w:hint="eastAsia"/>
          <w:sz w:val="32"/>
          <w:szCs w:val="32"/>
        </w:rPr>
        <w:t>主要原因是</w:t>
      </w:r>
      <w:r>
        <w:rPr>
          <w:rFonts w:ascii="仿宋_GB2312" w:eastAsia="仿宋_GB2312" w:hAnsi="仿宋_GB2312" w:cs="仿宋_GB2312" w:hint="eastAsia"/>
          <w:sz w:val="32"/>
          <w:szCs w:val="32"/>
        </w:rPr>
        <w:t>人员工资政策性增长、新进人员增加等增资因素带来的人员经费需求的增长。</w:t>
      </w:r>
    </w:p>
    <w:p w:rsidR="00DE1093" w:rsidRDefault="00DE1093" w:rsidP="006B77C4">
      <w:pPr>
        <w:spacing w:line="600" w:lineRule="exact"/>
        <w:ind w:firstLineChars="200" w:firstLine="3168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w:t>
      </w:r>
      <w:r>
        <w:rPr>
          <w:rFonts w:ascii="仿宋_GB2312" w:eastAsia="仿宋_GB2312"/>
          <w:color w:val="000000"/>
          <w:sz w:val="32"/>
          <w:szCs w:val="32"/>
        </w:rPr>
        <w:t>2024</w:t>
      </w:r>
      <w:r>
        <w:rPr>
          <w:rFonts w:ascii="仿宋_GB2312" w:eastAsia="仿宋_GB2312" w:hint="eastAsia"/>
          <w:color w:val="000000"/>
          <w:sz w:val="32"/>
          <w:szCs w:val="32"/>
        </w:rPr>
        <w:t>年项目支出</w:t>
      </w:r>
      <w:r>
        <w:rPr>
          <w:rFonts w:ascii="仿宋_GB2312" w:eastAsia="仿宋_GB2312"/>
          <w:color w:val="000000"/>
          <w:sz w:val="32"/>
          <w:szCs w:val="32"/>
        </w:rPr>
        <w:t>911.35</w:t>
      </w:r>
      <w:r>
        <w:rPr>
          <w:rFonts w:ascii="仿宋_GB2312" w:eastAsia="仿宋_GB2312" w:hint="eastAsia"/>
          <w:sz w:val="32"/>
          <w:szCs w:val="32"/>
        </w:rPr>
        <w:t>万元，</w:t>
      </w:r>
      <w:r>
        <w:rPr>
          <w:rFonts w:ascii="仿宋_GB2312" w:eastAsia="仿宋_GB2312" w:hint="eastAsia"/>
          <w:color w:val="000000"/>
          <w:sz w:val="32"/>
          <w:szCs w:val="32"/>
        </w:rPr>
        <w:t>比上年</w:t>
      </w:r>
      <w:r>
        <w:rPr>
          <w:rFonts w:ascii="仿宋_GB2312" w:eastAsia="仿宋_GB2312" w:hint="eastAsia"/>
          <w:bCs/>
          <w:smallCaps/>
          <w:spacing w:val="5"/>
          <w:sz w:val="32"/>
          <w:szCs w:val="32"/>
        </w:rPr>
        <w:t>减少</w:t>
      </w:r>
      <w:r>
        <w:rPr>
          <w:rFonts w:ascii="仿宋_GB2312" w:eastAsia="仿宋_GB2312"/>
          <w:bCs/>
          <w:smallCaps/>
          <w:spacing w:val="5"/>
          <w:sz w:val="32"/>
          <w:szCs w:val="32"/>
        </w:rPr>
        <w:t>268.2</w:t>
      </w:r>
      <w:r>
        <w:rPr>
          <w:rFonts w:ascii="仿宋_GB2312" w:eastAsia="仿宋_GB2312"/>
          <w:color w:val="000000"/>
          <w:sz w:val="32"/>
          <w:szCs w:val="32"/>
          <w:u w:val="single"/>
        </w:rPr>
        <w:t xml:space="preserve">   </w:t>
      </w:r>
      <w:r>
        <w:rPr>
          <w:rFonts w:ascii="仿宋_GB2312" w:eastAsia="仿宋_GB2312" w:hint="eastAsia"/>
          <w:color w:val="000000"/>
          <w:sz w:val="32"/>
          <w:szCs w:val="32"/>
        </w:rPr>
        <w:t>万元，</w:t>
      </w:r>
      <w:r>
        <w:rPr>
          <w:rFonts w:ascii="仿宋_GB2312" w:eastAsia="仿宋_GB2312" w:hint="eastAsia"/>
          <w:bCs/>
          <w:smallCaps/>
          <w:spacing w:val="5"/>
          <w:sz w:val="32"/>
          <w:szCs w:val="32"/>
        </w:rPr>
        <w:t>减少</w:t>
      </w:r>
      <w:r>
        <w:rPr>
          <w:rFonts w:ascii="仿宋_GB2312" w:eastAsia="仿宋_GB2312"/>
          <w:bCs/>
          <w:smallCaps/>
          <w:spacing w:val="5"/>
          <w:sz w:val="32"/>
          <w:szCs w:val="32"/>
        </w:rPr>
        <w:t>22.74%</w:t>
      </w:r>
      <w:r>
        <w:rPr>
          <w:rFonts w:ascii="仿宋_GB2312" w:eastAsia="仿宋_GB2312" w:hint="eastAsia"/>
          <w:bCs/>
          <w:smallCaps/>
          <w:spacing w:val="5"/>
          <w:sz w:val="32"/>
          <w:szCs w:val="32"/>
        </w:rPr>
        <w:t>，</w:t>
      </w:r>
      <w:r>
        <w:rPr>
          <w:rFonts w:ascii="仿宋_GB2312" w:eastAsia="仿宋_GB2312" w:hint="eastAsia"/>
          <w:color w:val="000000"/>
          <w:sz w:val="32"/>
          <w:szCs w:val="32"/>
        </w:rPr>
        <w:t>主要原因是</w:t>
      </w:r>
      <w:r>
        <w:rPr>
          <w:rFonts w:ascii="仿宋_GB2312" w:eastAsia="仿宋_GB2312"/>
          <w:color w:val="000000"/>
          <w:sz w:val="32"/>
          <w:szCs w:val="32"/>
        </w:rPr>
        <w:t>2024</w:t>
      </w:r>
      <w:r>
        <w:rPr>
          <w:rFonts w:ascii="仿宋_GB2312" w:eastAsia="仿宋_GB2312" w:hint="eastAsia"/>
          <w:color w:val="000000"/>
          <w:sz w:val="32"/>
          <w:szCs w:val="32"/>
        </w:rPr>
        <w:t>年减少了一次性项目房屋维修专项经费。</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四、机关运行经费安排情况</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sz w:val="32"/>
          <w:szCs w:val="32"/>
        </w:rPr>
        <w:t>2024</w:t>
      </w:r>
      <w:r>
        <w:rPr>
          <w:rFonts w:ascii="仿宋_GB2312" w:eastAsia="仿宋_GB2312" w:hint="eastAsia"/>
          <w:sz w:val="32"/>
          <w:szCs w:val="32"/>
        </w:rPr>
        <w:t>年机关运行经费</w:t>
      </w:r>
      <w:r>
        <w:rPr>
          <w:rFonts w:ascii="仿宋_GB2312" w:eastAsia="仿宋_GB2312"/>
          <w:sz w:val="32"/>
          <w:szCs w:val="32"/>
        </w:rPr>
        <w:t>569.99</w:t>
      </w:r>
      <w:r>
        <w:rPr>
          <w:rFonts w:ascii="仿宋_GB2312" w:eastAsia="仿宋_GB2312" w:hint="eastAsia"/>
          <w:sz w:val="32"/>
          <w:szCs w:val="32"/>
        </w:rPr>
        <w:t>万元，较上年相比增加</w:t>
      </w:r>
      <w:r>
        <w:rPr>
          <w:rFonts w:ascii="仿宋_GB2312" w:eastAsia="仿宋_GB2312"/>
          <w:sz w:val="32"/>
          <w:szCs w:val="32"/>
        </w:rPr>
        <w:t>60.37</w:t>
      </w:r>
      <w:r>
        <w:rPr>
          <w:rFonts w:ascii="仿宋_GB2312" w:eastAsia="仿宋_GB2312" w:hint="eastAsia"/>
          <w:sz w:val="32"/>
          <w:szCs w:val="32"/>
        </w:rPr>
        <w:t>万元，增加</w:t>
      </w:r>
      <w:r>
        <w:rPr>
          <w:rFonts w:ascii="仿宋_GB2312" w:eastAsia="仿宋_GB2312"/>
          <w:sz w:val="32"/>
          <w:szCs w:val="32"/>
        </w:rPr>
        <w:t>11.85%</w:t>
      </w:r>
      <w:r>
        <w:rPr>
          <w:rFonts w:ascii="仿宋_GB2312" w:eastAsia="仿宋_GB2312" w:hint="eastAsia"/>
          <w:sz w:val="32"/>
          <w:szCs w:val="32"/>
        </w:rPr>
        <w:t>，增加主要原因是电费</w:t>
      </w:r>
      <w:r>
        <w:rPr>
          <w:rFonts w:ascii="仿宋_GB2312" w:eastAsia="仿宋_GB2312"/>
          <w:sz w:val="32"/>
          <w:szCs w:val="32"/>
        </w:rPr>
        <w:t>2023</w:t>
      </w:r>
      <w:r>
        <w:rPr>
          <w:rFonts w:ascii="仿宋_GB2312" w:eastAsia="仿宋_GB2312" w:hint="eastAsia"/>
          <w:sz w:val="32"/>
          <w:szCs w:val="32"/>
        </w:rPr>
        <w:t>年编列到综合运转项目经费，</w:t>
      </w:r>
      <w:r>
        <w:rPr>
          <w:rFonts w:ascii="仿宋_GB2312" w:eastAsia="仿宋_GB2312"/>
          <w:sz w:val="32"/>
          <w:szCs w:val="32"/>
        </w:rPr>
        <w:t>2024</w:t>
      </w:r>
      <w:r>
        <w:rPr>
          <w:rFonts w:ascii="仿宋_GB2312" w:eastAsia="仿宋_GB2312" w:hint="eastAsia"/>
          <w:sz w:val="32"/>
          <w:szCs w:val="32"/>
        </w:rPr>
        <w:t>年编列到日常公用经费。</w:t>
      </w:r>
      <w:r>
        <w:rPr>
          <w:rFonts w:ascii="仿宋_GB2312" w:eastAsia="仿宋_GB2312" w:hAnsi="宋体" w:hint="eastAsia"/>
          <w:sz w:val="32"/>
          <w:szCs w:val="32"/>
        </w:rPr>
        <w:t>其中：办公费</w:t>
      </w:r>
      <w:r>
        <w:rPr>
          <w:rFonts w:ascii="仿宋_GB2312" w:eastAsia="仿宋_GB2312" w:hAnsi="宋体"/>
          <w:sz w:val="32"/>
          <w:szCs w:val="32"/>
        </w:rPr>
        <w:t>40</w:t>
      </w:r>
      <w:r>
        <w:rPr>
          <w:rFonts w:ascii="仿宋_GB2312" w:eastAsia="仿宋_GB2312" w:hAnsi="宋体" w:hint="eastAsia"/>
          <w:sz w:val="32"/>
          <w:szCs w:val="32"/>
        </w:rPr>
        <w:t>万元、印刷费</w:t>
      </w:r>
      <w:r>
        <w:rPr>
          <w:rFonts w:ascii="仿宋_GB2312" w:eastAsia="仿宋_GB2312" w:hAnsi="宋体"/>
          <w:sz w:val="32"/>
          <w:szCs w:val="32"/>
        </w:rPr>
        <w:t>5</w:t>
      </w:r>
      <w:r>
        <w:rPr>
          <w:rFonts w:ascii="仿宋_GB2312" w:eastAsia="仿宋_GB2312" w:hAnsi="宋体" w:hint="eastAsia"/>
          <w:sz w:val="32"/>
          <w:szCs w:val="32"/>
        </w:rPr>
        <w:t>万元、水费</w:t>
      </w:r>
      <w:r>
        <w:rPr>
          <w:rFonts w:ascii="仿宋_GB2312" w:eastAsia="仿宋_GB2312" w:hAnsi="宋体"/>
          <w:sz w:val="32"/>
          <w:szCs w:val="32"/>
        </w:rPr>
        <w:t>5</w:t>
      </w:r>
      <w:r>
        <w:rPr>
          <w:rFonts w:ascii="仿宋_GB2312" w:eastAsia="仿宋_GB2312" w:hAnsi="宋体" w:hint="eastAsia"/>
          <w:sz w:val="32"/>
          <w:szCs w:val="32"/>
        </w:rPr>
        <w:t>万元、电费</w:t>
      </w:r>
      <w:r>
        <w:rPr>
          <w:rFonts w:ascii="仿宋_GB2312" w:eastAsia="仿宋_GB2312" w:hAnsi="宋体"/>
          <w:sz w:val="32"/>
          <w:szCs w:val="32"/>
        </w:rPr>
        <w:t>30</w:t>
      </w:r>
      <w:r>
        <w:rPr>
          <w:rFonts w:ascii="仿宋_GB2312" w:eastAsia="仿宋_GB2312" w:hAnsi="宋体" w:hint="eastAsia"/>
          <w:sz w:val="32"/>
          <w:szCs w:val="32"/>
        </w:rPr>
        <w:t>万元、邮电费</w:t>
      </w:r>
      <w:r>
        <w:rPr>
          <w:rFonts w:ascii="仿宋_GB2312" w:eastAsia="仿宋_GB2312" w:hAnsi="宋体"/>
          <w:sz w:val="32"/>
          <w:szCs w:val="32"/>
        </w:rPr>
        <w:t>13</w:t>
      </w:r>
      <w:r>
        <w:rPr>
          <w:rFonts w:ascii="仿宋_GB2312" w:eastAsia="仿宋_GB2312" w:hAnsi="宋体" w:hint="eastAsia"/>
          <w:sz w:val="32"/>
          <w:szCs w:val="32"/>
        </w:rPr>
        <w:t>万元、</w:t>
      </w:r>
      <w:r>
        <w:rPr>
          <w:rFonts w:ascii="仿宋_GB2312" w:eastAsia="仿宋_GB2312" w:hAnsi="仿宋_GB2312" w:cs="仿宋_GB2312" w:hint="eastAsia"/>
          <w:sz w:val="32"/>
          <w:szCs w:val="32"/>
        </w:rPr>
        <w:t>差旅费</w:t>
      </w:r>
      <w:r>
        <w:rPr>
          <w:rFonts w:ascii="仿宋_GB2312" w:eastAsia="仿宋_GB2312" w:hAnsi="仿宋_GB2312" w:cs="仿宋_GB2312"/>
          <w:sz w:val="32"/>
          <w:szCs w:val="32"/>
        </w:rPr>
        <w:t>19</w:t>
      </w:r>
      <w:r>
        <w:rPr>
          <w:rFonts w:ascii="仿宋_GB2312" w:eastAsia="仿宋_GB2312" w:hAnsi="仿宋_GB2312" w:cs="仿宋_GB2312" w:hint="eastAsia"/>
          <w:sz w:val="32"/>
          <w:szCs w:val="32"/>
        </w:rPr>
        <w:t>万元、维修（护）费</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万元、租赁费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万元、劳务费</w:t>
      </w:r>
      <w:r>
        <w:rPr>
          <w:rFonts w:ascii="仿宋_GB2312" w:eastAsia="仿宋_GB2312" w:hAnsi="仿宋_GB2312" w:cs="仿宋_GB2312"/>
          <w:sz w:val="32"/>
          <w:szCs w:val="32"/>
        </w:rPr>
        <w:t>61.37</w:t>
      </w:r>
      <w:r>
        <w:rPr>
          <w:rFonts w:ascii="仿宋_GB2312" w:eastAsia="仿宋_GB2312" w:hAnsi="仿宋_GB2312" w:cs="仿宋_GB2312" w:hint="eastAsia"/>
          <w:sz w:val="32"/>
          <w:szCs w:val="32"/>
        </w:rPr>
        <w:t>万元、工会经费</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47</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118</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sz w:val="32"/>
          <w:szCs w:val="32"/>
        </w:rPr>
        <w:t>159.62</w:t>
      </w:r>
      <w:r>
        <w:rPr>
          <w:rFonts w:ascii="仿宋_GB2312" w:eastAsia="仿宋_GB2312" w:hAnsi="仿宋_GB2312" w:cs="仿宋_GB2312" w:hint="eastAsia"/>
          <w:sz w:val="32"/>
          <w:szCs w:val="32"/>
        </w:rPr>
        <w:t>万元。</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五、一般公共预算“三公”经费及增减变化情况</w:t>
      </w:r>
    </w:p>
    <w:p w:rsidR="00DE1093" w:rsidRDefault="00DE1093" w:rsidP="006B77C4">
      <w:pPr>
        <w:spacing w:line="600" w:lineRule="exact"/>
        <w:ind w:firstLineChars="200" w:firstLine="31680"/>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年“三公”经费财政拨款预算</w:t>
      </w:r>
      <w:r>
        <w:rPr>
          <w:rFonts w:ascii="仿宋_GB2312" w:eastAsia="仿宋_GB2312"/>
          <w:sz w:val="32"/>
          <w:szCs w:val="32"/>
        </w:rPr>
        <w:t>55</w:t>
      </w:r>
      <w:r>
        <w:rPr>
          <w:rFonts w:ascii="仿宋_GB2312" w:eastAsia="仿宋_GB2312" w:hint="eastAsia"/>
          <w:sz w:val="32"/>
          <w:szCs w:val="32"/>
        </w:rPr>
        <w:t>万元，与上年预算相比无变化。其中：</w:t>
      </w:r>
    </w:p>
    <w:p w:rsidR="00DE1093" w:rsidRDefault="00DE1093" w:rsidP="006B77C4">
      <w:pPr>
        <w:autoSpaceDE w:val="0"/>
        <w:autoSpaceDN w:val="0"/>
        <w:adjustRightInd w:val="0"/>
        <w:spacing w:line="600" w:lineRule="exact"/>
        <w:ind w:firstLineChars="200" w:firstLine="3168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因公出国（境）</w:t>
      </w:r>
      <w:r>
        <w:rPr>
          <w:rFonts w:ascii="仿宋_GB2312" w:eastAsia="仿宋_GB2312" w:hAnsi="宋体" w:cs="宋体" w:hint="eastAsia"/>
          <w:kern w:val="0"/>
          <w:sz w:val="32"/>
          <w:szCs w:val="32"/>
        </w:rPr>
        <w:t>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万元，与上年</w:t>
      </w:r>
      <w:r>
        <w:rPr>
          <w:rFonts w:ascii="仿宋_GB2312" w:eastAsia="仿宋_GB2312" w:hint="eastAsia"/>
          <w:sz w:val="32"/>
          <w:szCs w:val="32"/>
        </w:rPr>
        <w:t>相比无变化</w:t>
      </w:r>
      <w:r>
        <w:rPr>
          <w:rFonts w:ascii="仿宋_GB2312" w:eastAsia="仿宋_GB2312" w:hAnsi="MS Mincho" w:cs="MS Mincho" w:hint="eastAsia"/>
          <w:kern w:val="0"/>
          <w:sz w:val="32"/>
          <w:szCs w:val="32"/>
        </w:rPr>
        <w:t>。</w:t>
      </w:r>
    </w:p>
    <w:p w:rsidR="00DE1093" w:rsidRDefault="00DE1093" w:rsidP="006B77C4">
      <w:pPr>
        <w:autoSpaceDE w:val="0"/>
        <w:autoSpaceDN w:val="0"/>
        <w:adjustRightInd w:val="0"/>
        <w:spacing w:line="600" w:lineRule="exact"/>
        <w:ind w:firstLineChars="200" w:firstLine="3168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2.</w:t>
      </w:r>
      <w:r>
        <w:rPr>
          <w:rFonts w:ascii="仿宋_GB2312" w:eastAsia="仿宋_GB2312" w:hAnsi="Times New Roman" w:cs=".PingFang-SC-Light"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宋体" w:cs="宋体"/>
          <w:kern w:val="0"/>
          <w:sz w:val="32"/>
          <w:szCs w:val="32"/>
        </w:rPr>
        <w:t>3</w:t>
      </w:r>
      <w:r>
        <w:rPr>
          <w:rFonts w:ascii="仿宋_GB2312" w:eastAsia="仿宋_GB2312" w:hAnsi="宋体" w:cs="宋体" w:hint="eastAsia"/>
          <w:kern w:val="0"/>
          <w:sz w:val="32"/>
          <w:szCs w:val="32"/>
        </w:rPr>
        <w:t>万</w:t>
      </w:r>
      <w:r>
        <w:rPr>
          <w:rFonts w:ascii="仿宋_GB2312" w:eastAsia="仿宋_GB2312" w:hAnsi="Times New Roman" w:cs=".PingFang-SC-Light" w:hint="eastAsia"/>
          <w:kern w:val="0"/>
          <w:sz w:val="32"/>
          <w:szCs w:val="32"/>
        </w:rPr>
        <w:t>元，</w:t>
      </w:r>
      <w:r>
        <w:rPr>
          <w:rFonts w:ascii="仿宋_GB2312" w:eastAsia="仿宋_GB2312" w:hAnsi="宋体" w:cs="宋体" w:hint="eastAsia"/>
          <w:kern w:val="0"/>
          <w:sz w:val="32"/>
          <w:szCs w:val="32"/>
        </w:rPr>
        <w:t>与上年</w:t>
      </w:r>
      <w:r>
        <w:rPr>
          <w:rFonts w:ascii="仿宋_GB2312" w:eastAsia="仿宋_GB2312" w:hint="eastAsia"/>
          <w:sz w:val="32"/>
          <w:szCs w:val="32"/>
        </w:rPr>
        <w:t>相比无变化</w:t>
      </w:r>
      <w:r>
        <w:rPr>
          <w:rFonts w:ascii="仿宋_GB2312" w:eastAsia="仿宋_GB2312" w:hAnsi="MS Mincho" w:cs="MS Mincho" w:hint="eastAsia"/>
          <w:kern w:val="0"/>
          <w:sz w:val="32"/>
          <w:szCs w:val="32"/>
        </w:rPr>
        <w:t>。</w:t>
      </w:r>
    </w:p>
    <w:p w:rsidR="00DE1093" w:rsidRDefault="00DE1093" w:rsidP="006B77C4">
      <w:pPr>
        <w:spacing w:line="600" w:lineRule="exact"/>
        <w:ind w:firstLineChars="200" w:firstLine="31680"/>
        <w:rPr>
          <w:rFonts w:ascii="仿宋_GB2312" w:eastAsia="仿宋_GB2312" w:hAnsi="MS Mincho" w:cs="MS Mincho"/>
          <w:kern w:val="0"/>
          <w:sz w:val="32"/>
          <w:szCs w:val="32"/>
        </w:rPr>
      </w:pPr>
      <w:r>
        <w:rPr>
          <w:rFonts w:ascii="仿宋_GB2312" w:eastAsia="仿宋_GB2312" w:hAnsi="Times New Roman" w:cs=".PingFang-SC-Light"/>
          <w:kern w:val="0"/>
          <w:sz w:val="32"/>
          <w:szCs w:val="32"/>
        </w:rPr>
        <w:t>3.</w:t>
      </w:r>
      <w:r>
        <w:rPr>
          <w:rFonts w:ascii="仿宋_GB2312" w:eastAsia="仿宋_GB2312" w:hAnsi="Times New Roman" w:cs=".PingFang-SC-Light"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置及运行</w:t>
      </w:r>
      <w:r>
        <w:rPr>
          <w:rFonts w:ascii="仿宋_GB2312" w:eastAsia="仿宋_GB2312" w:hAnsi="宋体" w:cs="宋体" w:hint="eastAsia"/>
          <w:kern w:val="0"/>
          <w:sz w:val="32"/>
          <w:szCs w:val="32"/>
        </w:rPr>
        <w:t>维护费</w:t>
      </w:r>
      <w:r>
        <w:rPr>
          <w:rFonts w:ascii="仿宋_GB2312" w:eastAsia="仿宋_GB2312" w:hAnsi="宋体" w:cs="宋体"/>
          <w:kern w:val="0"/>
          <w:sz w:val="32"/>
          <w:szCs w:val="32"/>
        </w:rPr>
        <w:t>52</w:t>
      </w:r>
      <w:r>
        <w:rPr>
          <w:rFonts w:ascii="仿宋_GB2312" w:eastAsia="仿宋_GB2312" w:hAnsi="Times New Roman" w:cs=".PingFang-SC-Light" w:hint="eastAsia"/>
          <w:kern w:val="0"/>
          <w:sz w:val="32"/>
          <w:szCs w:val="32"/>
        </w:rPr>
        <w:t>万元，</w:t>
      </w:r>
      <w:r>
        <w:rPr>
          <w:rFonts w:ascii="仿宋_GB2312" w:eastAsia="仿宋_GB2312" w:hAnsi="宋体" w:cs="宋体" w:hint="eastAsia"/>
          <w:kern w:val="0"/>
          <w:sz w:val="32"/>
          <w:szCs w:val="32"/>
        </w:rPr>
        <w:t>与上年</w:t>
      </w:r>
      <w:r>
        <w:rPr>
          <w:rFonts w:ascii="仿宋_GB2312" w:eastAsia="仿宋_GB2312" w:hint="eastAsia"/>
          <w:sz w:val="32"/>
          <w:szCs w:val="32"/>
        </w:rPr>
        <w:t>相比无变化</w:t>
      </w:r>
      <w:r>
        <w:rPr>
          <w:rFonts w:ascii="仿宋_GB2312" w:eastAsia="仿宋_GB2312" w:hAnsi="Times New Roman" w:cs=".PingFang-SC-Light" w:hint="eastAsia"/>
          <w:kern w:val="0"/>
          <w:sz w:val="32"/>
          <w:szCs w:val="32"/>
        </w:rPr>
        <w:t>，其中：公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w:t>
      </w:r>
      <w:r>
        <w:rPr>
          <w:rFonts w:ascii="仿宋_GB2312" w:eastAsia="仿宋_GB2312" w:hAnsi="MS Mincho" w:cs="MS Mincho"/>
          <w:kern w:val="0"/>
          <w:sz w:val="32"/>
          <w:szCs w:val="32"/>
        </w:rPr>
        <w:t>0</w:t>
      </w:r>
      <w:r>
        <w:rPr>
          <w:rFonts w:ascii="仿宋_GB2312" w:eastAsia="仿宋_GB2312" w:hAnsi="MS Mincho" w:cs="MS Mincho" w:hint="eastAsia"/>
          <w:kern w:val="0"/>
          <w:sz w:val="32"/>
          <w:szCs w:val="32"/>
        </w:rPr>
        <w:t>万元，</w:t>
      </w:r>
      <w:r>
        <w:rPr>
          <w:rFonts w:ascii="仿宋_GB2312" w:eastAsia="仿宋_GB2312" w:hAnsi="宋体" w:cs="宋体" w:hint="eastAsia"/>
          <w:kern w:val="0"/>
          <w:sz w:val="32"/>
          <w:szCs w:val="32"/>
        </w:rPr>
        <w:t>与上年</w:t>
      </w:r>
      <w:r>
        <w:rPr>
          <w:rFonts w:ascii="仿宋_GB2312" w:eastAsia="仿宋_GB2312" w:hint="eastAsia"/>
          <w:sz w:val="32"/>
          <w:szCs w:val="32"/>
        </w:rPr>
        <w:t>相比无变化</w:t>
      </w:r>
      <w:r>
        <w:rPr>
          <w:rFonts w:ascii="仿宋_GB2312" w:eastAsia="仿宋_GB2312" w:hAnsi="MS Mincho" w:cs="MS Mincho" w:hint="eastAsia"/>
          <w:kern w:val="0"/>
          <w:sz w:val="32"/>
          <w:szCs w:val="32"/>
        </w:rPr>
        <w:t>。公务用车运行维护</w:t>
      </w:r>
      <w:r>
        <w:rPr>
          <w:rFonts w:ascii="仿宋_GB2312" w:eastAsia="仿宋_GB2312" w:hAnsi="宋体" w:cs="宋体" w:hint="eastAsia"/>
          <w:kern w:val="0"/>
          <w:sz w:val="32"/>
          <w:szCs w:val="32"/>
        </w:rPr>
        <w:t>费</w:t>
      </w:r>
      <w:r>
        <w:rPr>
          <w:rFonts w:ascii="仿宋_GB2312" w:eastAsia="仿宋_GB2312" w:hAnsi="宋体" w:cs="宋体"/>
          <w:kern w:val="0"/>
          <w:sz w:val="32"/>
          <w:szCs w:val="32"/>
        </w:rPr>
        <w:t>52</w:t>
      </w:r>
      <w:r>
        <w:rPr>
          <w:rFonts w:ascii="仿宋_GB2312" w:eastAsia="仿宋_GB2312" w:hAnsi="Times New Roman" w:cs=".PingFang-SC-Light" w:hint="eastAsia"/>
          <w:kern w:val="0"/>
          <w:sz w:val="32"/>
          <w:szCs w:val="32"/>
        </w:rPr>
        <w:t>万元，</w:t>
      </w:r>
      <w:r>
        <w:rPr>
          <w:rFonts w:ascii="仿宋_GB2312" w:eastAsia="仿宋_GB2312" w:hAnsi="宋体" w:cs="宋体" w:hint="eastAsia"/>
          <w:kern w:val="0"/>
          <w:sz w:val="32"/>
          <w:szCs w:val="32"/>
        </w:rPr>
        <w:t>与上年</w:t>
      </w:r>
      <w:r>
        <w:rPr>
          <w:rFonts w:ascii="仿宋_GB2312" w:eastAsia="仿宋_GB2312" w:hint="eastAsia"/>
          <w:sz w:val="32"/>
          <w:szCs w:val="32"/>
        </w:rPr>
        <w:t>相比无变化</w:t>
      </w:r>
      <w:r>
        <w:rPr>
          <w:rFonts w:ascii="仿宋_GB2312" w:eastAsia="仿宋_GB2312" w:hAnsi="MS Mincho" w:cs="MS Mincho" w:hint="eastAsia"/>
          <w:kern w:val="0"/>
          <w:sz w:val="32"/>
          <w:szCs w:val="32"/>
        </w:rPr>
        <w:t>。</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六、政府采购预算安排情况</w:t>
      </w:r>
    </w:p>
    <w:p w:rsidR="00DE1093" w:rsidRDefault="00DE1093" w:rsidP="006B77C4">
      <w:pPr>
        <w:spacing w:line="600" w:lineRule="exact"/>
        <w:ind w:firstLineChars="200" w:firstLine="31680"/>
        <w:rPr>
          <w:rFonts w:ascii="仿宋_GB2312" w:eastAsia="仿宋_GB2312"/>
          <w:color w:val="FF0000"/>
          <w:sz w:val="32"/>
          <w:szCs w:val="32"/>
        </w:rPr>
      </w:pPr>
      <w:r>
        <w:rPr>
          <w:rFonts w:ascii="仿宋_GB2312" w:eastAsia="仿宋_GB2312"/>
          <w:sz w:val="32"/>
          <w:szCs w:val="32"/>
        </w:rPr>
        <w:t>2024</w:t>
      </w:r>
      <w:r>
        <w:rPr>
          <w:rFonts w:ascii="仿宋_GB2312" w:eastAsia="仿宋_GB2312" w:hint="eastAsia"/>
          <w:sz w:val="32"/>
          <w:szCs w:val="32"/>
        </w:rPr>
        <w:t>年单位编制政府采购预算</w:t>
      </w:r>
      <w:r>
        <w:rPr>
          <w:rFonts w:ascii="仿宋_GB2312" w:eastAsia="仿宋_GB2312"/>
          <w:sz w:val="32"/>
          <w:szCs w:val="32"/>
        </w:rPr>
        <w:t>207.42</w:t>
      </w:r>
      <w:r>
        <w:rPr>
          <w:rFonts w:ascii="仿宋_GB2312" w:eastAsia="仿宋_GB2312" w:hint="eastAsia"/>
          <w:sz w:val="32"/>
          <w:szCs w:val="32"/>
        </w:rPr>
        <w:t>万元，比上年度减少</w:t>
      </w:r>
      <w:r>
        <w:rPr>
          <w:rFonts w:ascii="仿宋_GB2312" w:eastAsia="仿宋_GB2312"/>
          <w:sz w:val="32"/>
          <w:szCs w:val="32"/>
        </w:rPr>
        <w:t>125.3</w:t>
      </w:r>
      <w:r>
        <w:rPr>
          <w:rFonts w:ascii="仿宋_GB2312" w:eastAsia="仿宋_GB2312" w:hint="eastAsia"/>
          <w:sz w:val="32"/>
          <w:szCs w:val="32"/>
        </w:rPr>
        <w:t>万元，减少</w:t>
      </w:r>
      <w:r>
        <w:rPr>
          <w:rFonts w:ascii="仿宋_GB2312" w:eastAsia="仿宋_GB2312"/>
          <w:sz w:val="32"/>
          <w:szCs w:val="32"/>
        </w:rPr>
        <w:t>37.66%</w:t>
      </w:r>
      <w:r>
        <w:rPr>
          <w:rFonts w:ascii="仿宋_GB2312" w:eastAsia="仿宋_GB2312" w:hint="eastAsia"/>
          <w:sz w:val="32"/>
          <w:szCs w:val="32"/>
        </w:rPr>
        <w:t>，主要原因是</w:t>
      </w:r>
      <w:r>
        <w:rPr>
          <w:rFonts w:ascii="仿宋_GB2312" w:eastAsia="仿宋_GB2312"/>
          <w:sz w:val="32"/>
          <w:szCs w:val="32"/>
        </w:rPr>
        <w:t>2023</w:t>
      </w:r>
      <w:r>
        <w:rPr>
          <w:rFonts w:ascii="仿宋_GB2312" w:eastAsia="仿宋_GB2312" w:hint="eastAsia"/>
          <w:sz w:val="32"/>
          <w:szCs w:val="32"/>
        </w:rPr>
        <w:t>年一次性项目房屋维修专项经费属于政府采购预算，</w:t>
      </w:r>
      <w:r>
        <w:rPr>
          <w:rFonts w:ascii="仿宋_GB2312" w:eastAsia="仿宋_GB2312"/>
          <w:sz w:val="32"/>
          <w:szCs w:val="32"/>
        </w:rPr>
        <w:t>2024</w:t>
      </w:r>
      <w:r>
        <w:rPr>
          <w:rFonts w:ascii="仿宋_GB2312" w:eastAsia="仿宋_GB2312" w:hint="eastAsia"/>
          <w:sz w:val="32"/>
          <w:szCs w:val="32"/>
        </w:rPr>
        <w:t>年无此项目。其中：货物类政府采购预算</w:t>
      </w:r>
      <w:r>
        <w:rPr>
          <w:rFonts w:ascii="仿宋_GB2312" w:eastAsia="仿宋_GB2312"/>
          <w:sz w:val="32"/>
          <w:szCs w:val="32"/>
        </w:rPr>
        <w:t>88.42</w:t>
      </w:r>
      <w:r>
        <w:rPr>
          <w:rFonts w:ascii="仿宋_GB2312" w:eastAsia="仿宋_GB2312" w:hint="eastAsia"/>
          <w:sz w:val="32"/>
          <w:szCs w:val="32"/>
        </w:rPr>
        <w:t>万元，主要用于购买复印纸、制式服装、</w:t>
      </w:r>
      <w:r>
        <w:rPr>
          <w:rFonts w:ascii="仿宋_GB2312" w:eastAsia="仿宋_GB2312" w:hAnsi="仿宋_GB2312" w:cs="仿宋_GB2312" w:hint="eastAsia"/>
          <w:bCs/>
          <w:sz w:val="32"/>
          <w:szCs w:val="32"/>
        </w:rPr>
        <w:t>国产电脑</w:t>
      </w:r>
      <w:r>
        <w:rPr>
          <w:rFonts w:ascii="仿宋_GB2312" w:eastAsia="仿宋_GB2312" w:hint="eastAsia"/>
          <w:sz w:val="32"/>
          <w:szCs w:val="32"/>
        </w:rPr>
        <w:t>；</w:t>
      </w:r>
      <w:r>
        <w:rPr>
          <w:rFonts w:ascii="仿宋_GB2312" w:eastAsia="仿宋_GB2312" w:hAnsi="MS Mincho" w:cs="MS Mincho" w:hint="eastAsia"/>
          <w:kern w:val="0"/>
          <w:sz w:val="32"/>
          <w:szCs w:val="32"/>
        </w:rPr>
        <w:t>工程</w:t>
      </w:r>
      <w:r>
        <w:rPr>
          <w:rFonts w:ascii="仿宋_GB2312" w:eastAsia="仿宋_GB2312" w:hAnsi="宋体" w:cs="宋体" w:hint="eastAsia"/>
          <w:kern w:val="0"/>
          <w:sz w:val="32"/>
          <w:szCs w:val="32"/>
        </w:rPr>
        <w:t>类</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购预</w:t>
      </w:r>
      <w:r>
        <w:rPr>
          <w:rFonts w:ascii="仿宋_GB2312" w:eastAsia="仿宋_GB2312" w:hAnsi="MS Mincho" w:cs="MS Mincho" w:hint="eastAsia"/>
          <w:kern w:val="0"/>
          <w:sz w:val="32"/>
          <w:szCs w:val="32"/>
        </w:rPr>
        <w:t>算</w:t>
      </w:r>
      <w:r>
        <w:rPr>
          <w:rFonts w:ascii="仿宋_GB2312" w:eastAsia="仿宋_GB2312" w:hAnsi="MS Mincho" w:cs="MS Mincho"/>
          <w:kern w:val="0"/>
          <w:sz w:val="32"/>
          <w:szCs w:val="32"/>
        </w:rPr>
        <w:t>0</w:t>
      </w:r>
      <w:r>
        <w:rPr>
          <w:rFonts w:ascii="仿宋_GB2312" w:eastAsia="仿宋_GB2312" w:hAnsi="MS Mincho" w:cs="MS Mincho" w:hint="eastAsia"/>
          <w:kern w:val="0"/>
          <w:sz w:val="32"/>
          <w:szCs w:val="32"/>
        </w:rPr>
        <w:t>万</w:t>
      </w:r>
      <w:r>
        <w:rPr>
          <w:rFonts w:ascii="仿宋_GB2312" w:eastAsia="仿宋_GB2312" w:hAnsi="Times New Roman" w:cs=".PingFang-SC-Light" w:hint="eastAsia"/>
          <w:kern w:val="0"/>
          <w:sz w:val="32"/>
          <w:szCs w:val="32"/>
        </w:rPr>
        <w:t>元</w:t>
      </w:r>
      <w:r>
        <w:rPr>
          <w:rFonts w:ascii="仿宋_GB2312" w:eastAsia="仿宋_GB2312" w:hint="eastAsia"/>
          <w:sz w:val="32"/>
          <w:szCs w:val="32"/>
        </w:rPr>
        <w:t>；</w:t>
      </w:r>
      <w:r>
        <w:rPr>
          <w:rFonts w:ascii="仿宋_GB2312" w:eastAsia="仿宋_GB2312" w:hAnsi="MS Mincho" w:cs="MS Mincho" w:hint="eastAsia"/>
          <w:kern w:val="0"/>
          <w:sz w:val="32"/>
          <w:szCs w:val="32"/>
        </w:rPr>
        <w:t>服</w:t>
      </w:r>
      <w:r>
        <w:rPr>
          <w:rFonts w:ascii="仿宋_GB2312" w:eastAsia="仿宋_GB2312" w:hAnsi="宋体" w:cs="宋体" w:hint="eastAsia"/>
          <w:kern w:val="0"/>
          <w:sz w:val="32"/>
          <w:szCs w:val="32"/>
        </w:rPr>
        <w:t>务类</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购预</w:t>
      </w:r>
      <w:r>
        <w:rPr>
          <w:rFonts w:ascii="仿宋_GB2312" w:eastAsia="仿宋_GB2312" w:hAnsi="MS Mincho" w:cs="MS Mincho" w:hint="eastAsia"/>
          <w:kern w:val="0"/>
          <w:sz w:val="32"/>
          <w:szCs w:val="32"/>
        </w:rPr>
        <w:t>算</w:t>
      </w:r>
      <w:r>
        <w:rPr>
          <w:rFonts w:ascii="仿宋_GB2312" w:eastAsia="仿宋_GB2312" w:hAnsi="MS Mincho" w:cs="MS Mincho"/>
          <w:kern w:val="0"/>
          <w:sz w:val="32"/>
          <w:szCs w:val="32"/>
        </w:rPr>
        <w:t>119</w:t>
      </w:r>
      <w:r>
        <w:rPr>
          <w:rFonts w:ascii="仿宋_GB2312" w:eastAsia="仿宋_GB2312" w:hAnsi="Times New Roman" w:cs=".PingFang-SC-Light" w:hint="eastAsia"/>
          <w:kern w:val="0"/>
          <w:sz w:val="32"/>
          <w:szCs w:val="32"/>
        </w:rPr>
        <w:t>万元，</w:t>
      </w:r>
      <w:r>
        <w:rPr>
          <w:rFonts w:ascii="仿宋_GB2312" w:eastAsia="仿宋_GB2312" w:hint="eastAsia"/>
          <w:sz w:val="32"/>
          <w:szCs w:val="32"/>
        </w:rPr>
        <w:t>主要用于公务用车维修、加油和物业管理项目</w:t>
      </w:r>
      <w:r>
        <w:rPr>
          <w:rFonts w:ascii="仿宋_GB2312" w:eastAsia="仿宋_GB2312" w:hAnsi="MS Mincho" w:cs="MS Mincho" w:hint="eastAsia"/>
          <w:kern w:val="0"/>
          <w:sz w:val="32"/>
          <w:szCs w:val="32"/>
        </w:rPr>
        <w:t>。</w:t>
      </w:r>
    </w:p>
    <w:p w:rsidR="00DE1093" w:rsidRDefault="00DE1093" w:rsidP="006B77C4">
      <w:pPr>
        <w:spacing w:line="600" w:lineRule="exact"/>
        <w:ind w:firstLineChars="200" w:firstLine="31680"/>
        <w:rPr>
          <w:rFonts w:ascii="仿宋_GB2312" w:eastAsia="仿宋_GB2312" w:hAnsi="MS Mincho" w:cs="MS Mincho"/>
          <w:kern w:val="0"/>
          <w:sz w:val="32"/>
          <w:szCs w:val="32"/>
        </w:rPr>
      </w:pPr>
      <w:r>
        <w:rPr>
          <w:rFonts w:ascii="仿宋_GB2312" w:eastAsia="仿宋_GB2312" w:hAnsi="MS Mincho" w:cs="MS Mincho"/>
          <w:kern w:val="0"/>
          <w:sz w:val="32"/>
          <w:szCs w:val="32"/>
        </w:rPr>
        <w:t>2024</w:t>
      </w:r>
      <w:r>
        <w:rPr>
          <w:rFonts w:ascii="仿宋_GB2312" w:eastAsia="仿宋_GB2312" w:hAnsi="MS Mincho" w:cs="MS Mincho" w:hint="eastAsia"/>
          <w:kern w:val="0"/>
          <w:sz w:val="32"/>
          <w:szCs w:val="32"/>
        </w:rPr>
        <w:t>年，面向中小企业采购预算</w:t>
      </w:r>
      <w:r>
        <w:rPr>
          <w:rFonts w:ascii="仿宋_GB2312" w:eastAsia="仿宋_GB2312" w:hAnsi="MS Mincho" w:cs="MS Mincho"/>
          <w:kern w:val="0"/>
          <w:sz w:val="32"/>
          <w:szCs w:val="32"/>
        </w:rPr>
        <w:t>96</w:t>
      </w:r>
      <w:r>
        <w:rPr>
          <w:rFonts w:ascii="仿宋_GB2312" w:eastAsia="仿宋_GB2312" w:hAnsi="MS Mincho" w:cs="MS Mincho" w:hint="eastAsia"/>
          <w:kern w:val="0"/>
          <w:sz w:val="32"/>
          <w:szCs w:val="32"/>
        </w:rPr>
        <w:t>万元，其中面向小微企业采购预算</w:t>
      </w:r>
      <w:r>
        <w:rPr>
          <w:rFonts w:ascii="仿宋_GB2312" w:eastAsia="仿宋_GB2312" w:hAnsi="MS Mincho" w:cs="MS Mincho"/>
          <w:kern w:val="0"/>
          <w:sz w:val="32"/>
          <w:szCs w:val="32"/>
        </w:rPr>
        <w:t>0</w:t>
      </w:r>
      <w:r>
        <w:rPr>
          <w:rFonts w:ascii="仿宋_GB2312" w:eastAsia="仿宋_GB2312" w:hAnsi="MS Mincho" w:cs="MS Mincho" w:hint="eastAsia"/>
          <w:kern w:val="0"/>
          <w:sz w:val="32"/>
          <w:szCs w:val="32"/>
        </w:rPr>
        <w:t>万元。</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七、国有资产占用情况</w:t>
      </w:r>
    </w:p>
    <w:p w:rsidR="00DE1093" w:rsidRDefault="00DE1093" w:rsidP="006B77C4">
      <w:pPr>
        <w:autoSpaceDE w:val="0"/>
        <w:autoSpaceDN w:val="0"/>
        <w:adjustRightInd w:val="0"/>
        <w:spacing w:line="600" w:lineRule="exact"/>
        <w:ind w:firstLineChars="200" w:firstLine="31680"/>
        <w:jc w:val="left"/>
        <w:rPr>
          <w:rFonts w:ascii="仿宋_GB2312" w:eastAsia="仿宋_GB2312" w:hAnsi="Times New Roman" w:cs=".PingFang-SC-Light"/>
          <w:kern w:val="0"/>
          <w:sz w:val="32"/>
          <w:szCs w:val="32"/>
        </w:rPr>
      </w:pPr>
      <w:r>
        <w:rPr>
          <w:rFonts w:ascii="仿宋_GB2312" w:eastAsia="仿宋_GB2312" w:hAnsi="Times New Roman" w:cs=".PingFang-SC-Light" w:hint="eastAsia"/>
          <w:kern w:val="0"/>
          <w:sz w:val="32"/>
          <w:szCs w:val="32"/>
        </w:rPr>
        <w:t>截至</w:t>
      </w:r>
      <w:r>
        <w:rPr>
          <w:rFonts w:ascii="仿宋_GB2312" w:eastAsia="仿宋_GB2312" w:hAnsi="Times New Roman" w:cs=".PingFang-SC-Light"/>
          <w:kern w:val="0"/>
          <w:sz w:val="32"/>
          <w:szCs w:val="32"/>
        </w:rPr>
        <w:t>2024</w:t>
      </w:r>
      <w:r>
        <w:rPr>
          <w:rFonts w:ascii="仿宋_GB2312" w:eastAsia="仿宋_GB2312" w:hAnsi="Times New Roman" w:cs=".PingFang-SC-Light" w:hint="eastAsia"/>
          <w:kern w:val="0"/>
          <w:sz w:val="32"/>
          <w:szCs w:val="32"/>
        </w:rPr>
        <w:t>年，单位</w:t>
      </w:r>
      <w:r>
        <w:rPr>
          <w:rFonts w:ascii="仿宋_GB2312" w:eastAsia="仿宋_GB2312" w:hAnsi="MS Mincho" w:cs="MS Mincho" w:hint="eastAsia"/>
          <w:kern w:val="0"/>
          <w:sz w:val="32"/>
          <w:szCs w:val="32"/>
        </w:rPr>
        <w:t>占有房屋面</w:t>
      </w:r>
      <w:r>
        <w:rPr>
          <w:rFonts w:ascii="仿宋_GB2312" w:eastAsia="仿宋_GB2312" w:hAnsi="宋体" w:cs="宋体" w:hint="eastAsia"/>
          <w:kern w:val="0"/>
          <w:sz w:val="32"/>
          <w:szCs w:val="32"/>
        </w:rPr>
        <w:t>积</w:t>
      </w:r>
      <w:smartTag w:uri="urn:schemas-microsoft-com:office:smarttags" w:element="chmetcnv">
        <w:smartTagPr>
          <w:attr w:name="TCSC" w:val="0"/>
          <w:attr w:name="NumberType" w:val="1"/>
          <w:attr w:name="Negative" w:val="False"/>
          <w:attr w:name="HasSpace" w:val="False"/>
          <w:attr w:name="SourceValue" w:val="23869.77"/>
          <w:attr w:name="UnitName" w:val="平方米"/>
        </w:smartTagPr>
        <w:r>
          <w:rPr>
            <w:rFonts w:ascii="仿宋_GB2312" w:eastAsia="仿宋_GB2312" w:hAnsi="宋体" w:cs="宋体"/>
            <w:kern w:val="0"/>
            <w:sz w:val="32"/>
            <w:szCs w:val="32"/>
          </w:rPr>
          <w:t>23869.77</w:t>
        </w:r>
        <w:r>
          <w:rPr>
            <w:rFonts w:ascii="仿宋_GB2312" w:eastAsia="仿宋_GB2312" w:hAnsi="宋体" w:cs="宋体" w:hint="eastAsia"/>
            <w:kern w:val="0"/>
            <w:sz w:val="32"/>
            <w:szCs w:val="32"/>
          </w:rPr>
          <w:t>平方米</w:t>
        </w:r>
      </w:smartTag>
      <w:r>
        <w:rPr>
          <w:rFonts w:ascii="仿宋_GB2312" w:eastAsia="仿宋_GB2312" w:hAnsi="宋体" w:cs="宋体" w:hint="eastAsia"/>
          <w:kern w:val="0"/>
          <w:sz w:val="32"/>
          <w:szCs w:val="32"/>
        </w:rPr>
        <w:t>，其中：</w:t>
      </w:r>
      <w:r>
        <w:rPr>
          <w:rFonts w:ascii="仿宋_GB2312" w:eastAsia="仿宋_GB2312" w:hAnsi="Times New Roman" w:cs=".PingFang-SC-Light" w:hint="eastAsia"/>
          <w:kern w:val="0"/>
          <w:sz w:val="32"/>
          <w:szCs w:val="32"/>
        </w:rPr>
        <w:t>办公用房建筑面积</w:t>
      </w:r>
      <w:smartTag w:uri="urn:schemas-microsoft-com:office:smarttags" w:element="chmetcnv">
        <w:smartTagPr>
          <w:attr w:name="TCSC" w:val="0"/>
          <w:attr w:name="NumberType" w:val="1"/>
          <w:attr w:name="Negative" w:val="False"/>
          <w:attr w:name="HasSpace" w:val="False"/>
          <w:attr w:name="SourceValue" w:val="2480"/>
          <w:attr w:name="UnitName" w:val="平方米"/>
        </w:smartTagPr>
        <w:r>
          <w:rPr>
            <w:rFonts w:ascii="仿宋_GB2312" w:eastAsia="仿宋_GB2312" w:hAnsi="Times New Roman" w:cs=".PingFang-SC-Light"/>
            <w:kern w:val="0"/>
            <w:sz w:val="32"/>
            <w:szCs w:val="32"/>
          </w:rPr>
          <w:t>2480</w:t>
        </w:r>
        <w:r>
          <w:rPr>
            <w:rFonts w:ascii="仿宋_GB2312" w:eastAsia="仿宋_GB2312" w:hAnsi="Times New Roman" w:cs=".PingFang-SC-Light" w:hint="eastAsia"/>
            <w:kern w:val="0"/>
            <w:sz w:val="32"/>
            <w:szCs w:val="32"/>
          </w:rPr>
          <w:t>平方米</w:t>
        </w:r>
      </w:smartTag>
      <w:r>
        <w:rPr>
          <w:rFonts w:ascii="仿宋_GB2312" w:eastAsia="仿宋_GB2312" w:hAnsi="Times New Roman" w:cs=".PingFang-SC-Light" w:hint="eastAsia"/>
          <w:kern w:val="0"/>
          <w:sz w:val="32"/>
          <w:szCs w:val="32"/>
        </w:rPr>
        <w:t>，业务用房建筑面积</w:t>
      </w:r>
      <w:smartTag w:uri="urn:schemas-microsoft-com:office:smarttags" w:element="chmetcnv">
        <w:smartTagPr>
          <w:attr w:name="TCSC" w:val="0"/>
          <w:attr w:name="NumberType" w:val="1"/>
          <w:attr w:name="Negative" w:val="False"/>
          <w:attr w:name="HasSpace" w:val="False"/>
          <w:attr w:name="SourceValue" w:val="20815.47"/>
          <w:attr w:name="UnitName" w:val="平方米"/>
        </w:smartTagPr>
        <w:r>
          <w:rPr>
            <w:rFonts w:ascii="仿宋_GB2312" w:eastAsia="仿宋_GB2312" w:hAnsi="Times New Roman" w:cs=".PingFang-SC-Light"/>
            <w:kern w:val="0"/>
            <w:sz w:val="32"/>
            <w:szCs w:val="32"/>
          </w:rPr>
          <w:t>20815.47</w:t>
        </w:r>
        <w:r>
          <w:rPr>
            <w:rFonts w:ascii="仿宋_GB2312" w:eastAsia="仿宋_GB2312" w:hAnsi="Times New Roman" w:cs=".PingFang-SC-Light" w:hint="eastAsia"/>
            <w:kern w:val="0"/>
            <w:sz w:val="32"/>
            <w:szCs w:val="32"/>
          </w:rPr>
          <w:t>平方米</w:t>
        </w:r>
      </w:smartTag>
      <w:r>
        <w:rPr>
          <w:rFonts w:ascii="仿宋_GB2312" w:eastAsia="仿宋_GB2312" w:hAnsi="Times New Roman" w:cs=".PingFang-SC-Light" w:hint="eastAsia"/>
          <w:kern w:val="0"/>
          <w:sz w:val="32"/>
          <w:szCs w:val="32"/>
        </w:rPr>
        <w:t>，其他用房</w:t>
      </w:r>
      <w:smartTag w:uri="urn:schemas-microsoft-com:office:smarttags" w:element="chmetcnv">
        <w:smartTagPr>
          <w:attr w:name="TCSC" w:val="0"/>
          <w:attr w:name="NumberType" w:val="1"/>
          <w:attr w:name="Negative" w:val="False"/>
          <w:attr w:name="HasSpace" w:val="False"/>
          <w:attr w:name="SourceValue" w:val="574.3"/>
          <w:attr w:name="UnitName" w:val="平方米"/>
        </w:smartTagPr>
        <w:r>
          <w:rPr>
            <w:rFonts w:ascii="仿宋_GB2312" w:eastAsia="仿宋_GB2312" w:hAnsi="Times New Roman" w:cs=".PingFang-SC-Light"/>
            <w:kern w:val="0"/>
            <w:sz w:val="32"/>
            <w:szCs w:val="32"/>
          </w:rPr>
          <w:t>574.3</w:t>
        </w:r>
        <w:r>
          <w:rPr>
            <w:rFonts w:ascii="仿宋_GB2312" w:eastAsia="仿宋_GB2312" w:hAnsi="Times New Roman" w:cs=".PingFang-SC-Light" w:hint="eastAsia"/>
            <w:kern w:val="0"/>
            <w:sz w:val="32"/>
            <w:szCs w:val="32"/>
          </w:rPr>
          <w:t>平方米</w:t>
        </w:r>
      </w:smartTag>
      <w:r>
        <w:rPr>
          <w:rFonts w:ascii="仿宋_GB2312" w:eastAsia="仿宋_GB2312" w:hAnsi="Times New Roman" w:cs=".PingFang-SC-Light" w:hint="eastAsia"/>
          <w:kern w:val="0"/>
          <w:sz w:val="32"/>
          <w:szCs w:val="32"/>
        </w:rPr>
        <w:t>。</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w:t>
      </w:r>
      <w:r>
        <w:rPr>
          <w:rFonts w:ascii="仿宋_GB2312" w:eastAsia="仿宋_GB2312" w:hAnsi="宋体" w:cs="宋体"/>
          <w:kern w:val="0"/>
          <w:sz w:val="32"/>
          <w:szCs w:val="32"/>
        </w:rPr>
        <w:t>20</w:t>
      </w:r>
      <w:r>
        <w:rPr>
          <w:rFonts w:ascii="仿宋_GB2312" w:eastAsia="仿宋_GB2312" w:hAnsi="宋体" w:cs="宋体" w:hint="eastAsia"/>
          <w:kern w:val="0"/>
          <w:sz w:val="32"/>
          <w:szCs w:val="32"/>
        </w:rPr>
        <w:t>辆，其中：</w:t>
      </w:r>
      <w:r>
        <w:rPr>
          <w:rFonts w:ascii="仿宋_GB2312" w:eastAsia="仿宋_GB2312" w:hAnsi="Times New Roman" w:cs=".PingFang-SC-Light" w:hint="eastAsia"/>
          <w:kern w:val="0"/>
          <w:sz w:val="32"/>
          <w:szCs w:val="32"/>
        </w:rPr>
        <w:t>应急保障用车</w:t>
      </w: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辆、执法执勤用车</w:t>
      </w:r>
      <w:r>
        <w:rPr>
          <w:rFonts w:ascii="仿宋_GB2312" w:eastAsia="仿宋_GB2312" w:hAnsi="Times New Roman" w:cs=".PingFang-SC-Light"/>
          <w:kern w:val="0"/>
          <w:sz w:val="32"/>
          <w:szCs w:val="32"/>
        </w:rPr>
        <w:t>15</w:t>
      </w:r>
      <w:r>
        <w:rPr>
          <w:rFonts w:ascii="仿宋_GB2312" w:eastAsia="仿宋_GB2312" w:hAnsi="Times New Roman" w:cs=".PingFang-SC-Light" w:hint="eastAsia"/>
          <w:kern w:val="0"/>
          <w:sz w:val="32"/>
          <w:szCs w:val="32"/>
        </w:rPr>
        <w:t>辆、特种专业技术用车</w:t>
      </w:r>
      <w:r>
        <w:rPr>
          <w:rFonts w:ascii="仿宋_GB2312" w:eastAsia="仿宋_GB2312" w:hAnsi="Times New Roman" w:cs=".PingFang-SC-Light"/>
          <w:kern w:val="0"/>
          <w:sz w:val="32"/>
          <w:szCs w:val="32"/>
        </w:rPr>
        <w:t>4</w:t>
      </w:r>
      <w:r>
        <w:rPr>
          <w:rFonts w:ascii="仿宋_GB2312" w:eastAsia="仿宋_GB2312" w:hAnsi="Times New Roman" w:cs=".PingFang-SC-Light" w:hint="eastAsia"/>
          <w:kern w:val="0"/>
          <w:sz w:val="32"/>
          <w:szCs w:val="32"/>
        </w:rPr>
        <w:t>辆</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价</w:t>
      </w:r>
      <w:r>
        <w:rPr>
          <w:rFonts w:ascii="仿宋_GB2312" w:eastAsia="仿宋_GB2312" w:hAnsi="Times New Roman" w:cs=".PingFang-SC-Light"/>
          <w:kern w:val="0"/>
          <w:sz w:val="32"/>
          <w:szCs w:val="32"/>
        </w:rPr>
        <w:t>50</w:t>
      </w:r>
      <w:r>
        <w:rPr>
          <w:rFonts w:ascii="仿宋_GB2312" w:eastAsia="仿宋_GB2312" w:hAnsi="Times New Roman" w:cs=".PingFang-SC-Light" w:hint="eastAsia"/>
          <w:kern w:val="0"/>
          <w:sz w:val="32"/>
          <w:szCs w:val="32"/>
        </w:rPr>
        <w:t>万元以上的通用</w:t>
      </w:r>
      <w:r>
        <w:rPr>
          <w:rFonts w:ascii="仿宋_GB2312" w:eastAsia="仿宋_GB2312" w:hAnsi="宋体" w:cs="宋体" w:hint="eastAsia"/>
          <w:kern w:val="0"/>
          <w:sz w:val="32"/>
          <w:szCs w:val="32"/>
        </w:rPr>
        <w:t>设备</w:t>
      </w:r>
      <w:r>
        <w:rPr>
          <w:rFonts w:ascii="仿宋_GB2312" w:eastAsia="仿宋_GB2312" w:hAnsi="宋体" w:cs="宋体"/>
          <w:kern w:val="0"/>
          <w:sz w:val="32"/>
          <w:szCs w:val="32"/>
        </w:rPr>
        <w:t>11</w:t>
      </w:r>
      <w:r>
        <w:rPr>
          <w:rFonts w:ascii="仿宋_GB2312" w:eastAsia="仿宋_GB2312" w:hAnsi="Times New Roman" w:cs=".PingFang-SC-Light" w:hint="eastAsia"/>
          <w:kern w:val="0"/>
          <w:sz w:val="32"/>
          <w:szCs w:val="32"/>
        </w:rPr>
        <w:t>套，</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价</w:t>
      </w:r>
      <w:r>
        <w:rPr>
          <w:rFonts w:ascii="仿宋_GB2312" w:eastAsia="仿宋_GB2312" w:hAnsi="Times New Roman" w:cs=".PingFang-SC-Light"/>
          <w:kern w:val="0"/>
          <w:sz w:val="32"/>
          <w:szCs w:val="32"/>
        </w:rPr>
        <w:t>100</w:t>
      </w:r>
      <w:r>
        <w:rPr>
          <w:rFonts w:ascii="仿宋_GB2312" w:eastAsia="仿宋_GB2312" w:hAnsi="Times New Roman" w:cs=".PingFang-SC-Light" w:hint="eastAsia"/>
          <w:kern w:val="0"/>
          <w:sz w:val="32"/>
          <w:szCs w:val="32"/>
        </w:rPr>
        <w:t>万元以上的</w:t>
      </w:r>
      <w:r>
        <w:rPr>
          <w:rFonts w:ascii="仿宋_GB2312" w:eastAsia="仿宋_GB2312" w:hAnsi="宋体" w:cs="宋体" w:hint="eastAsia"/>
          <w:kern w:val="0"/>
          <w:sz w:val="32"/>
          <w:szCs w:val="32"/>
        </w:rPr>
        <w:t>专</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设备</w:t>
      </w:r>
      <w:r>
        <w:rPr>
          <w:rFonts w:ascii="仿宋_GB2312" w:eastAsia="仿宋_GB2312" w:hAnsi="MS Mincho" w:cs="MS Mincho" w:hint="eastAsia"/>
          <w:kern w:val="0"/>
          <w:sz w:val="32"/>
          <w:szCs w:val="32"/>
        </w:rPr>
        <w:t>数量</w:t>
      </w:r>
      <w:r>
        <w:rPr>
          <w:rFonts w:ascii="仿宋_GB2312" w:eastAsia="仿宋_GB2312" w:hAnsi="宋体" w:cs="宋体" w:hint="eastAsia"/>
          <w:kern w:val="0"/>
          <w:sz w:val="32"/>
          <w:szCs w:val="32"/>
        </w:rPr>
        <w:t>为</w:t>
      </w:r>
      <w:r>
        <w:rPr>
          <w:rFonts w:ascii="仿宋_GB2312" w:eastAsia="仿宋_GB2312" w:hAnsi="宋体" w:cs="宋体"/>
          <w:kern w:val="0"/>
          <w:sz w:val="32"/>
          <w:szCs w:val="32"/>
        </w:rPr>
        <w:t>0</w:t>
      </w:r>
      <w:r>
        <w:rPr>
          <w:rFonts w:ascii="仿宋_GB2312" w:eastAsia="仿宋_GB2312" w:hAnsi="Times New Roman" w:cs=".PingFang-SC-Light" w:hint="eastAsia"/>
          <w:kern w:val="0"/>
          <w:sz w:val="32"/>
          <w:szCs w:val="32"/>
        </w:rPr>
        <w:t>台（套）。</w:t>
      </w:r>
    </w:p>
    <w:p w:rsidR="00DE1093" w:rsidRDefault="00DE1093" w:rsidP="006B77C4">
      <w:pPr>
        <w:numPr>
          <w:ilvl w:val="0"/>
          <w:numId w:val="1"/>
        </w:numPr>
        <w:spacing w:line="600" w:lineRule="exact"/>
        <w:ind w:firstLineChars="200" w:firstLine="31680"/>
        <w:rPr>
          <w:rFonts w:ascii="黑体" w:eastAsia="黑体" w:hAnsi="黑体"/>
          <w:sz w:val="32"/>
          <w:szCs w:val="32"/>
        </w:rPr>
      </w:pPr>
      <w:r>
        <w:rPr>
          <w:rFonts w:ascii="黑体" w:eastAsia="黑体" w:hAnsi="黑体" w:hint="eastAsia"/>
          <w:sz w:val="32"/>
          <w:szCs w:val="32"/>
        </w:rPr>
        <w:t>重点项目预算绩效情况</w:t>
      </w:r>
    </w:p>
    <w:p w:rsidR="00DE1093" w:rsidRDefault="00DE1093" w:rsidP="006B77C4">
      <w:pPr>
        <w:spacing w:line="600" w:lineRule="exact"/>
        <w:ind w:firstLineChars="200" w:firstLine="31680"/>
        <w:rPr>
          <w:rFonts w:ascii="仿宋_GB2312" w:eastAsia="仿宋_GB2312"/>
          <w:sz w:val="32"/>
          <w:szCs w:val="32"/>
        </w:rPr>
      </w:pPr>
      <w:r>
        <w:rPr>
          <w:rFonts w:ascii="仿宋_GB2312" w:eastAsia="仿宋_GB2312" w:hint="eastAsia"/>
          <w:sz w:val="32"/>
          <w:szCs w:val="32"/>
        </w:rPr>
        <w:t>“办案业务专项经费”项目主要内容是根据宪法和相关法律的规定，我院负责受理、审理本州辖区内的民商事、行政、刑事案件纠纷，维护当事人的合法权益，化解各种社会矛盾纠纷，本项目的各项支出对于维持法院的正常运行必不可少，有利于维护社会稳定和实现地方经济的发展。</w:t>
      </w:r>
      <w:r>
        <w:rPr>
          <w:rFonts w:ascii="仿宋_GB2312" w:eastAsia="仿宋_GB2312"/>
          <w:sz w:val="32"/>
          <w:szCs w:val="32"/>
        </w:rPr>
        <w:t>2024</w:t>
      </w:r>
      <w:r>
        <w:rPr>
          <w:rFonts w:ascii="仿宋_GB2312" w:eastAsia="仿宋_GB2312" w:hint="eastAsia"/>
          <w:sz w:val="32"/>
          <w:szCs w:val="32"/>
        </w:rPr>
        <w:t>年预算安排</w:t>
      </w:r>
      <w:r>
        <w:rPr>
          <w:rFonts w:ascii="仿宋_GB2312" w:eastAsia="仿宋_GB2312"/>
          <w:sz w:val="32"/>
          <w:szCs w:val="32"/>
        </w:rPr>
        <w:t>417.81</w:t>
      </w:r>
      <w:r>
        <w:rPr>
          <w:rFonts w:ascii="仿宋_GB2312" w:eastAsia="仿宋_GB2312" w:hint="eastAsia"/>
          <w:sz w:val="32"/>
          <w:szCs w:val="32"/>
        </w:rPr>
        <w:t>万元，资金来源为一般公共预算财政拨款</w:t>
      </w:r>
      <w:r>
        <w:rPr>
          <w:rFonts w:ascii="仿宋_GB2312" w:eastAsia="仿宋_GB2312"/>
          <w:sz w:val="32"/>
          <w:szCs w:val="32"/>
        </w:rPr>
        <w:t>322.3</w:t>
      </w:r>
      <w:r>
        <w:rPr>
          <w:rFonts w:ascii="仿宋_GB2312" w:eastAsia="仿宋_GB2312" w:hint="eastAsia"/>
          <w:sz w:val="32"/>
          <w:szCs w:val="32"/>
        </w:rPr>
        <w:t>万元，其他收入资金</w:t>
      </w:r>
      <w:r>
        <w:rPr>
          <w:rFonts w:ascii="仿宋_GB2312" w:eastAsia="仿宋_GB2312"/>
          <w:sz w:val="32"/>
          <w:szCs w:val="32"/>
        </w:rPr>
        <w:t>95.51</w:t>
      </w:r>
      <w:r>
        <w:rPr>
          <w:rFonts w:ascii="仿宋_GB2312" w:eastAsia="仿宋_GB2312" w:hint="eastAsia"/>
          <w:sz w:val="32"/>
          <w:szCs w:val="32"/>
        </w:rPr>
        <w:t>万元。</w:t>
      </w:r>
    </w:p>
    <w:p w:rsidR="00DE1093" w:rsidRDefault="00DE1093" w:rsidP="006B77C4">
      <w:pPr>
        <w:spacing w:line="600" w:lineRule="exact"/>
        <w:ind w:firstLineChars="200" w:firstLine="31680"/>
        <w:rPr>
          <w:rFonts w:ascii="仿宋_GB2312" w:eastAsia="仿宋_GB2312"/>
          <w:sz w:val="32"/>
          <w:szCs w:val="32"/>
        </w:rPr>
      </w:pPr>
      <w:r>
        <w:rPr>
          <w:rFonts w:ascii="仿宋_GB2312" w:eastAsia="仿宋_GB2312" w:hint="eastAsia"/>
          <w:sz w:val="32"/>
          <w:szCs w:val="32"/>
        </w:rPr>
        <w:t>项目绩效年度目标：达到立案及时准确、裁判公正高效、执行迅速有力、管理严密有序、保障我审判工作及其他工作顺利开展。</w:t>
      </w:r>
    </w:p>
    <w:p w:rsidR="00DE1093" w:rsidRDefault="00DE1093" w:rsidP="006B77C4">
      <w:pPr>
        <w:spacing w:line="600" w:lineRule="exact"/>
        <w:ind w:firstLineChars="200" w:firstLine="31680"/>
        <w:rPr>
          <w:rFonts w:ascii="仿宋_GB2312" w:eastAsia="仿宋_GB2312"/>
          <w:sz w:val="32"/>
          <w:szCs w:val="32"/>
        </w:rPr>
      </w:pPr>
      <w:r>
        <w:rPr>
          <w:rFonts w:ascii="仿宋_GB2312" w:eastAsia="仿宋_GB2312" w:hint="eastAsia"/>
          <w:sz w:val="32"/>
          <w:szCs w:val="32"/>
        </w:rPr>
        <w:t>数量指标：全年各类案件受理数≥</w:t>
      </w:r>
      <w:r>
        <w:rPr>
          <w:rFonts w:ascii="仿宋_GB2312" w:eastAsia="仿宋_GB2312"/>
          <w:sz w:val="32"/>
          <w:szCs w:val="32"/>
        </w:rPr>
        <w:t>4500</w:t>
      </w:r>
      <w:r>
        <w:rPr>
          <w:rFonts w:ascii="仿宋_GB2312" w:eastAsia="仿宋_GB2312" w:hint="eastAsia"/>
          <w:sz w:val="32"/>
          <w:szCs w:val="32"/>
        </w:rPr>
        <w:t>件；案件结案率≥</w:t>
      </w:r>
      <w:r>
        <w:rPr>
          <w:rFonts w:ascii="仿宋_GB2312" w:eastAsia="仿宋_GB2312"/>
          <w:sz w:val="32"/>
          <w:szCs w:val="32"/>
        </w:rPr>
        <w:t>95%</w:t>
      </w:r>
      <w:r>
        <w:rPr>
          <w:rFonts w:ascii="仿宋_GB2312" w:eastAsia="仿宋_GB2312" w:hint="eastAsia"/>
          <w:sz w:val="32"/>
          <w:szCs w:val="32"/>
        </w:rPr>
        <w:t>；法官人均结案数≥</w:t>
      </w:r>
      <w:r>
        <w:rPr>
          <w:rFonts w:ascii="仿宋_GB2312" w:eastAsia="仿宋_GB2312"/>
          <w:sz w:val="32"/>
          <w:szCs w:val="32"/>
        </w:rPr>
        <w:t>100</w:t>
      </w:r>
      <w:r>
        <w:rPr>
          <w:rFonts w:ascii="仿宋_GB2312" w:eastAsia="仿宋_GB2312" w:hint="eastAsia"/>
          <w:sz w:val="32"/>
          <w:szCs w:val="32"/>
        </w:rPr>
        <w:t>件。</w:t>
      </w:r>
    </w:p>
    <w:p w:rsidR="00DE1093" w:rsidRDefault="00DE1093" w:rsidP="006B77C4">
      <w:pPr>
        <w:spacing w:line="600" w:lineRule="exact"/>
        <w:ind w:firstLineChars="200" w:firstLine="31680"/>
        <w:rPr>
          <w:rFonts w:ascii="仿宋_GB2312" w:eastAsia="仿宋_GB2312"/>
          <w:sz w:val="32"/>
          <w:szCs w:val="32"/>
        </w:rPr>
      </w:pPr>
      <w:bookmarkStart w:id="1" w:name="_GoBack"/>
      <w:bookmarkEnd w:id="1"/>
      <w:r>
        <w:rPr>
          <w:rFonts w:ascii="仿宋_GB2312" w:eastAsia="仿宋_GB2312" w:hint="eastAsia"/>
          <w:sz w:val="32"/>
          <w:szCs w:val="32"/>
        </w:rPr>
        <w:t>质量指标：首执案件终本率≤</w:t>
      </w:r>
      <w:r>
        <w:rPr>
          <w:rFonts w:ascii="仿宋_GB2312" w:eastAsia="仿宋_GB2312"/>
          <w:sz w:val="32"/>
          <w:szCs w:val="32"/>
        </w:rPr>
        <w:t>35%</w:t>
      </w:r>
      <w:r>
        <w:rPr>
          <w:rFonts w:ascii="仿宋_GB2312" w:eastAsia="仿宋_GB2312" w:hint="eastAsia"/>
          <w:sz w:val="32"/>
          <w:szCs w:val="32"/>
        </w:rPr>
        <w:t>。</w:t>
      </w:r>
    </w:p>
    <w:p w:rsidR="00DE1093" w:rsidRDefault="00DE1093" w:rsidP="006B77C4">
      <w:pPr>
        <w:spacing w:line="600" w:lineRule="exact"/>
        <w:ind w:firstLineChars="200" w:firstLine="31680"/>
        <w:rPr>
          <w:rFonts w:ascii="仿宋_GB2312" w:eastAsia="仿宋_GB2312"/>
          <w:sz w:val="32"/>
          <w:szCs w:val="32"/>
        </w:rPr>
      </w:pPr>
      <w:r>
        <w:rPr>
          <w:rFonts w:ascii="仿宋_GB2312" w:eastAsia="仿宋_GB2312" w:hint="eastAsia"/>
          <w:sz w:val="32"/>
          <w:szCs w:val="32"/>
        </w:rPr>
        <w:t>成本指标：项目成本控制率≤</w:t>
      </w:r>
      <w:r>
        <w:rPr>
          <w:rFonts w:ascii="仿宋_GB2312" w:eastAsia="仿宋_GB2312"/>
          <w:sz w:val="32"/>
          <w:szCs w:val="32"/>
        </w:rPr>
        <w:t>100%</w:t>
      </w:r>
      <w:r>
        <w:rPr>
          <w:rFonts w:ascii="仿宋_GB2312" w:eastAsia="仿宋_GB2312" w:hint="eastAsia"/>
          <w:sz w:val="32"/>
          <w:szCs w:val="32"/>
        </w:rPr>
        <w:t>。</w:t>
      </w:r>
    </w:p>
    <w:p w:rsidR="00DE1093" w:rsidRDefault="00DE1093" w:rsidP="006B77C4">
      <w:pPr>
        <w:spacing w:line="600" w:lineRule="exact"/>
        <w:ind w:firstLineChars="200" w:firstLine="31680"/>
        <w:rPr>
          <w:rFonts w:ascii="仿宋_GB2312" w:eastAsia="仿宋_GB2312" w:hAnsi="微软雅黑" w:cs="微软雅黑"/>
          <w:sz w:val="32"/>
          <w:szCs w:val="32"/>
        </w:rPr>
      </w:pPr>
      <w:r>
        <w:rPr>
          <w:rFonts w:ascii="仿宋_GB2312" w:eastAsia="仿宋_GB2312" w:hAnsi="微软雅黑" w:cs="微软雅黑" w:hint="eastAsia"/>
          <w:sz w:val="32"/>
          <w:szCs w:val="32"/>
        </w:rPr>
        <w:t>社会效益指标：保障当事人合法权益；维护社会安全稳定。</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九、其他需要说明的情况</w:t>
      </w:r>
    </w:p>
    <w:p w:rsidR="00DE1093" w:rsidRDefault="00DE1093" w:rsidP="006B77C4">
      <w:pPr>
        <w:pStyle w:val="NormalWeb"/>
        <w:spacing w:before="0" w:beforeAutospacing="0" w:after="0" w:afterAutospacing="0" w:line="6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（一）空表说明</w:t>
      </w:r>
    </w:p>
    <w:p w:rsidR="00DE1093" w:rsidRDefault="00DE1093" w:rsidP="006B77C4">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我院</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年无政府性基金预算，故表八为空表。</w:t>
      </w:r>
    </w:p>
    <w:p w:rsidR="00DE1093" w:rsidRDefault="00DE1093" w:rsidP="006B77C4">
      <w:pPr>
        <w:pStyle w:val="NormalWeb"/>
        <w:spacing w:before="0" w:beforeAutospacing="0" w:after="0" w:afterAutospacing="0" w:line="6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（二）其他情况说明</w:t>
      </w:r>
    </w:p>
    <w:p w:rsidR="00DE1093" w:rsidRDefault="00DE1093" w:rsidP="006B77C4">
      <w:pPr>
        <w:pStyle w:val="NormalWeb"/>
        <w:spacing w:before="0" w:beforeAutospacing="0" w:after="0" w:afterAutospacing="0" w:line="60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无其他需要说明的情况。</w:t>
      </w:r>
    </w:p>
    <w:p w:rsidR="00DE1093" w:rsidRDefault="00DE1093" w:rsidP="006B77C4">
      <w:pPr>
        <w:spacing w:line="600" w:lineRule="exact"/>
        <w:ind w:firstLineChars="200" w:firstLine="31680"/>
        <w:rPr>
          <w:rFonts w:ascii="黑体" w:eastAsia="黑体" w:hAnsi="黑体"/>
          <w:sz w:val="32"/>
          <w:szCs w:val="32"/>
        </w:rPr>
      </w:pPr>
      <w:r>
        <w:rPr>
          <w:rFonts w:ascii="黑体" w:eastAsia="黑体" w:hAnsi="黑体" w:hint="eastAsia"/>
          <w:sz w:val="32"/>
          <w:szCs w:val="32"/>
        </w:rPr>
        <w:t>十、专业名词解释</w:t>
      </w:r>
    </w:p>
    <w:p w:rsidR="00DE1093" w:rsidRDefault="00DE1093">
      <w:pPr>
        <w:spacing w:line="600" w:lineRule="exact"/>
        <w:rPr>
          <w:rFonts w:ascii="仿宋_GB2312" w:eastAsia="仿宋_GB2312" w:hAnsi="Times New Roman" w:cs=".PingFang-SC-Light"/>
          <w:kern w:val="0"/>
          <w:sz w:val="32"/>
          <w:szCs w:val="32"/>
        </w:rPr>
      </w:pPr>
      <w:r>
        <w:rPr>
          <w:rFonts w:ascii="楷体_GB2312" w:eastAsia="楷体_GB2312" w:hAnsi="黑体" w:cs="黑体"/>
          <w:sz w:val="32"/>
          <w:szCs w:val="32"/>
        </w:rPr>
        <w:t xml:space="preserve">    </w:t>
      </w:r>
      <w:r>
        <w:rPr>
          <w:rFonts w:ascii="仿宋_GB2312" w:eastAsia="仿宋_GB2312" w:hAnsi="Times New Roman" w:cs=".PingFang-SC-Light"/>
          <w:kern w:val="0"/>
          <w:sz w:val="32"/>
          <w:szCs w:val="32"/>
        </w:rPr>
        <w:t>1.</w:t>
      </w:r>
      <w:r>
        <w:rPr>
          <w:rFonts w:ascii="仿宋_GB2312" w:eastAsia="仿宋_GB2312" w:hAnsi="Times New Roman" w:cs=".PingFang-SC-Light" w:hint="eastAsia"/>
          <w:kern w:val="0"/>
          <w:sz w:val="32"/>
          <w:szCs w:val="32"/>
        </w:rPr>
        <w:t>机关运行</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位运行使用一般公共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款安排的基本支出中的日</w:t>
      </w:r>
      <w:r>
        <w:rPr>
          <w:rFonts w:ascii="仿宋_GB2312" w:eastAsia="仿宋_GB2312" w:hAnsi="Times New Roman" w:cs=".PingFang-SC-Light" w:hint="eastAsia"/>
          <w:kern w:val="0"/>
          <w:sz w:val="32"/>
          <w:szCs w:val="32"/>
        </w:rPr>
        <w:t>常公用</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支出。包括</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公及印刷</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邮电费</w:t>
      </w:r>
      <w:r>
        <w:rPr>
          <w:rFonts w:ascii="仿宋_GB2312" w:eastAsia="仿宋_GB2312" w:hAnsi="MS Mincho" w:cs="MS Mincho" w:hint="eastAsia"/>
          <w:kern w:val="0"/>
          <w:sz w:val="32"/>
          <w:szCs w:val="32"/>
        </w:rPr>
        <w:t>、差旅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、会</w:t>
      </w:r>
      <w:r>
        <w:rPr>
          <w:rFonts w:ascii="仿宋_GB2312" w:eastAsia="仿宋_GB2312" w:hAnsi="宋体" w:cs="宋体" w:hint="eastAsia"/>
          <w:kern w:val="0"/>
          <w:sz w:val="32"/>
          <w:szCs w:val="32"/>
        </w:rPr>
        <w:t>议费</w:t>
      </w:r>
      <w:r>
        <w:rPr>
          <w:rFonts w:ascii="仿宋_GB2312" w:eastAsia="仿宋_GB2312" w:hAnsi="MS Mincho" w:cs="MS Mincho" w:hint="eastAsia"/>
          <w:kern w:val="0"/>
          <w:sz w:val="32"/>
          <w:szCs w:val="32"/>
        </w:rPr>
        <w:t>、福利</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、日常</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专</w:t>
      </w:r>
      <w:r>
        <w:rPr>
          <w:rFonts w:ascii="仿宋_GB2312" w:eastAsia="仿宋_GB2312" w:hAnsi="Times New Roman" w:cs=".PingFang-SC-Light" w:hint="eastAsia"/>
          <w:kern w:val="0"/>
          <w:sz w:val="32"/>
          <w:szCs w:val="32"/>
        </w:rPr>
        <w:t>用材料及一般</w:t>
      </w:r>
      <w:r>
        <w:rPr>
          <w:rFonts w:ascii="仿宋_GB2312" w:eastAsia="仿宋_GB2312" w:hAnsi="宋体" w:cs="宋体" w:hint="eastAsia"/>
          <w:kern w:val="0"/>
          <w:sz w:val="32"/>
          <w:szCs w:val="32"/>
        </w:rPr>
        <w:t>设备购</w:t>
      </w:r>
      <w:r>
        <w:rPr>
          <w:rFonts w:ascii="仿宋_GB2312" w:eastAsia="仿宋_GB2312" w:hAnsi="MS Mincho" w:cs="MS Mincho" w:hint="eastAsia"/>
          <w:kern w:val="0"/>
          <w:sz w:val="32"/>
          <w:szCs w:val="32"/>
        </w:rPr>
        <w:t>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公用房水</w:t>
      </w:r>
      <w:r>
        <w:rPr>
          <w:rFonts w:ascii="仿宋_GB2312" w:eastAsia="仿宋_GB2312" w:hAnsi="宋体" w:cs="宋体" w:hint="eastAsia"/>
          <w:kern w:val="0"/>
          <w:sz w:val="32"/>
          <w:szCs w:val="32"/>
        </w:rPr>
        <w:t>电费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公用房取暖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办</w:t>
      </w:r>
      <w:r>
        <w:rPr>
          <w:rFonts w:ascii="仿宋_GB2312" w:eastAsia="仿宋_GB2312" w:hAnsi="MS Mincho" w:cs="MS Mincho" w:hint="eastAsia"/>
          <w:kern w:val="0"/>
          <w:sz w:val="32"/>
          <w:szCs w:val="32"/>
        </w:rPr>
        <w:t>公用房物</w:t>
      </w:r>
      <w:r>
        <w:rPr>
          <w:rFonts w:ascii="仿宋_GB2312" w:eastAsia="仿宋_GB2312" w:hAnsi="宋体" w:cs="宋体" w:hint="eastAsia"/>
          <w:kern w:val="0"/>
          <w:sz w:val="32"/>
          <w:szCs w:val="32"/>
        </w:rPr>
        <w:t>业</w:t>
      </w:r>
      <w:r>
        <w:rPr>
          <w:rFonts w:ascii="仿宋_GB2312" w:eastAsia="仿宋_GB2312" w:hAnsi="MS Mincho" w:cs="MS Mincho" w:hint="eastAsia"/>
          <w:kern w:val="0"/>
          <w:sz w:val="32"/>
          <w:szCs w:val="32"/>
        </w:rPr>
        <w:t>管理</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Times New Roman" w:cs=".PingFang-SC-Light" w:hint="eastAsia"/>
          <w:kern w:val="0"/>
          <w:sz w:val="32"/>
          <w:szCs w:val="32"/>
        </w:rPr>
        <w:t>用</w:t>
      </w:r>
      <w:r>
        <w:rPr>
          <w:rFonts w:ascii="仿宋_GB2312" w:eastAsia="仿宋_GB2312" w:hAnsi="宋体" w:cs="宋体" w:hint="eastAsia"/>
          <w:kern w:val="0"/>
          <w:sz w:val="32"/>
          <w:szCs w:val="32"/>
        </w:rPr>
        <w:t>车</w:t>
      </w:r>
      <w:r>
        <w:rPr>
          <w:rFonts w:ascii="仿宋_GB2312" w:eastAsia="仿宋_GB2312" w:hAnsi="MS Mincho" w:cs="MS Mincho"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以及其他</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DE1093" w:rsidRDefault="00DE1093" w:rsidP="006B77C4">
      <w:pPr>
        <w:autoSpaceDE w:val="0"/>
        <w:autoSpaceDN w:val="0"/>
        <w:adjustRightInd w:val="0"/>
        <w:spacing w:line="600" w:lineRule="exact"/>
        <w:ind w:firstLineChars="200" w:firstLine="3168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2.</w:t>
      </w:r>
      <w:r>
        <w:rPr>
          <w:rFonts w:ascii="仿宋_GB2312" w:eastAsia="仿宋_GB2312" w:hAnsi="Times New Roman" w:cs=".PingFang-SC-Light" w:hint="eastAsia"/>
          <w:kern w:val="0"/>
          <w:sz w:val="32"/>
          <w:szCs w:val="32"/>
        </w:rPr>
        <w:t>“三公”</w:t>
      </w:r>
      <w:r>
        <w:rPr>
          <w:rFonts w:ascii="仿宋_GB2312" w:eastAsia="仿宋_GB2312" w:hAnsi="宋体" w:cs="宋体" w:hint="eastAsia"/>
          <w:kern w:val="0"/>
          <w:sz w:val="32"/>
          <w:szCs w:val="32"/>
        </w:rPr>
        <w:t>经费</w:t>
      </w:r>
      <w:r>
        <w:rPr>
          <w:rFonts w:ascii="仿宋_GB2312" w:eastAsia="仿宋_GB2312" w:hAnsi="MS Mincho" w:cs="MS Mincho" w:hint="eastAsia"/>
          <w:kern w:val="0"/>
          <w:sz w:val="32"/>
          <w:szCs w:val="32"/>
        </w:rPr>
        <w:t>：指使用一般公共</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款安排的因公出国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w:t>
      </w:r>
      <w:r>
        <w:rPr>
          <w:rFonts w:ascii="仿宋_GB2312" w:eastAsia="仿宋_GB2312" w:hAnsi="Times New Roman" w:cs=".PingFang-SC-Light" w:hint="eastAsia"/>
          <w:kern w:val="0"/>
          <w:sz w:val="32"/>
          <w:szCs w:val="32"/>
        </w:rPr>
        <w:t>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和公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。其中，因公出国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用反映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出国</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境</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的国</w:t>
      </w:r>
      <w:r>
        <w:rPr>
          <w:rFonts w:ascii="仿宋_GB2312" w:eastAsia="仿宋_GB2312" w:hAnsi="宋体" w:cs="宋体" w:hint="eastAsia"/>
          <w:kern w:val="0"/>
          <w:sz w:val="32"/>
          <w:szCs w:val="32"/>
        </w:rPr>
        <w:t>际</w:t>
      </w:r>
      <w:r>
        <w:rPr>
          <w:rFonts w:ascii="仿宋_GB2312" w:eastAsia="仿宋_GB2312" w:hAnsi="MS Mincho" w:cs="MS Mincho" w:hint="eastAsia"/>
          <w:kern w:val="0"/>
          <w:sz w:val="32"/>
          <w:szCs w:val="32"/>
        </w:rPr>
        <w:t>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、国</w:t>
      </w:r>
      <w:r>
        <w:rPr>
          <w:rFonts w:ascii="仿宋_GB2312" w:eastAsia="仿宋_GB2312" w:hAnsi="Times New Roman" w:cs=".PingFang-SC-Light" w:hint="eastAsia"/>
          <w:kern w:val="0"/>
          <w:sz w:val="32"/>
          <w:szCs w:val="32"/>
        </w:rPr>
        <w:t>外城市</w:t>
      </w:r>
      <w:r>
        <w:rPr>
          <w:rFonts w:ascii="仿宋_GB2312" w:eastAsia="仿宋_GB2312" w:hAnsi="宋体" w:cs="宋体" w:hint="eastAsia"/>
          <w:kern w:val="0"/>
          <w:sz w:val="32"/>
          <w:szCs w:val="32"/>
        </w:rPr>
        <w:t>间</w:t>
      </w:r>
      <w:r>
        <w:rPr>
          <w:rFonts w:ascii="仿宋_GB2312" w:eastAsia="仿宋_GB2312" w:hAnsi="MS Mincho" w:cs="MS Mincho" w:hint="eastAsia"/>
          <w:kern w:val="0"/>
          <w:sz w:val="32"/>
          <w:szCs w:val="32"/>
        </w:rPr>
        <w:t>交通</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、住宿</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、伙食</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、培</w:t>
      </w:r>
      <w:r>
        <w:rPr>
          <w:rFonts w:ascii="仿宋_GB2312" w:eastAsia="仿宋_GB2312" w:hAnsi="宋体" w:cs="宋体" w:hint="eastAsia"/>
          <w:kern w:val="0"/>
          <w:sz w:val="32"/>
          <w:szCs w:val="32"/>
        </w:rPr>
        <w:t>训费</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杂费</w:t>
      </w:r>
      <w:r>
        <w:rPr>
          <w:rFonts w:ascii="仿宋_GB2312" w:eastAsia="仿宋_GB2312" w:hAnsi="MS Mincho" w:cs="MS Mincho" w:hint="eastAsia"/>
          <w:kern w:val="0"/>
          <w:sz w:val="32"/>
          <w:szCs w:val="32"/>
        </w:rPr>
        <w:t>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车购</w:t>
      </w:r>
      <w:r>
        <w:rPr>
          <w:rFonts w:ascii="仿宋_GB2312" w:eastAsia="仿宋_GB2312" w:hAnsi="MS Mincho" w:cs="MS Mincho" w:hint="eastAsia"/>
          <w:kern w:val="0"/>
          <w:sz w:val="32"/>
          <w:szCs w:val="32"/>
        </w:rPr>
        <w:t>置及运行</w:t>
      </w:r>
      <w:r>
        <w:rPr>
          <w:rFonts w:ascii="仿宋_GB2312" w:eastAsia="仿宋_GB2312" w:hAnsi="宋体" w:cs="宋体" w:hint="eastAsia"/>
          <w:kern w:val="0"/>
          <w:sz w:val="32"/>
          <w:szCs w:val="32"/>
        </w:rPr>
        <w:t>维护费</w:t>
      </w:r>
      <w:r>
        <w:rPr>
          <w:rFonts w:ascii="仿宋_GB2312" w:eastAsia="仿宋_GB2312" w:hAnsi="MS Mincho" w:cs="MS Mincho" w:hint="eastAsia"/>
          <w:kern w:val="0"/>
          <w:sz w:val="32"/>
          <w:szCs w:val="32"/>
        </w:rPr>
        <w:t>反</w:t>
      </w:r>
      <w:r>
        <w:rPr>
          <w:rFonts w:ascii="仿宋_GB2312" w:eastAsia="仿宋_GB2312" w:hAnsi="Times New Roman" w:cs=".PingFang-SC-Light" w:hint="eastAsia"/>
          <w:kern w:val="0"/>
          <w:sz w:val="32"/>
          <w:szCs w:val="32"/>
        </w:rPr>
        <w:t>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用</w:t>
      </w:r>
      <w:r>
        <w:rPr>
          <w:rFonts w:ascii="仿宋_GB2312" w:eastAsia="仿宋_GB2312" w:hAnsi="宋体" w:cs="宋体" w:hint="eastAsia"/>
          <w:kern w:val="0"/>
          <w:sz w:val="32"/>
          <w:szCs w:val="32"/>
        </w:rPr>
        <w:t>车车辆购</w:t>
      </w:r>
      <w:r>
        <w:rPr>
          <w:rFonts w:ascii="仿宋_GB2312" w:eastAsia="仿宋_GB2312" w:hAnsi="MS Mincho" w:cs="MS Mincho" w:hint="eastAsia"/>
          <w:kern w:val="0"/>
          <w:sz w:val="32"/>
          <w:szCs w:val="32"/>
        </w:rPr>
        <w:t>置支出</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含</w:t>
      </w:r>
      <w:r>
        <w:rPr>
          <w:rFonts w:ascii="仿宋_GB2312" w:eastAsia="仿宋_GB2312" w:hAnsi="宋体" w:cs="宋体" w:hint="eastAsia"/>
          <w:kern w:val="0"/>
          <w:sz w:val="32"/>
          <w:szCs w:val="32"/>
        </w:rPr>
        <w:t>车辆购</w:t>
      </w:r>
      <w:r>
        <w:rPr>
          <w:rFonts w:ascii="仿宋_GB2312" w:eastAsia="仿宋_GB2312" w:hAnsi="MS Mincho" w:cs="MS Mincho" w:hint="eastAsia"/>
          <w:kern w:val="0"/>
          <w:sz w:val="32"/>
          <w:szCs w:val="32"/>
        </w:rPr>
        <w:t>置税、牌照</w:t>
      </w:r>
      <w:r>
        <w:rPr>
          <w:rFonts w:ascii="仿宋_GB2312" w:eastAsia="仿宋_GB2312" w:hAnsi="宋体" w:cs="宋体" w:hint="eastAsia"/>
          <w:kern w:val="0"/>
          <w:sz w:val="32"/>
          <w:szCs w:val="32"/>
        </w:rPr>
        <w:t>费</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、燃料</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维</w:t>
      </w:r>
      <w:r>
        <w:rPr>
          <w:rFonts w:ascii="仿宋_GB2312" w:eastAsia="仿宋_GB2312" w:hAnsi="MS Mincho" w:cs="MS Mincho" w:hint="eastAsia"/>
          <w:kern w:val="0"/>
          <w:sz w:val="32"/>
          <w:szCs w:val="32"/>
        </w:rPr>
        <w:t>修</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w:t>
      </w:r>
      <w:r>
        <w:rPr>
          <w:rFonts w:ascii="仿宋_GB2312" w:eastAsia="仿宋_GB2312" w:hAnsi="宋体" w:cs="宋体" w:hint="eastAsia"/>
          <w:kern w:val="0"/>
          <w:sz w:val="32"/>
          <w:szCs w:val="32"/>
        </w:rPr>
        <w:t>过桥过</w:t>
      </w:r>
      <w:r>
        <w:rPr>
          <w:rFonts w:ascii="仿宋_GB2312" w:eastAsia="仿宋_GB2312" w:hAnsi="MS Mincho" w:cs="MS Mincho" w:hint="eastAsia"/>
          <w:kern w:val="0"/>
          <w:sz w:val="32"/>
          <w:szCs w:val="32"/>
        </w:rPr>
        <w:t>路</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、保</w:t>
      </w:r>
      <w:r>
        <w:rPr>
          <w:rFonts w:ascii="仿宋_GB2312" w:eastAsia="仿宋_GB2312" w:hAnsi="宋体" w:cs="宋体" w:hint="eastAsia"/>
          <w:kern w:val="0"/>
          <w:sz w:val="32"/>
          <w:szCs w:val="32"/>
        </w:rPr>
        <w:t>险费</w:t>
      </w:r>
      <w:r>
        <w:rPr>
          <w:rFonts w:ascii="仿宋_GB2312" w:eastAsia="仿宋_GB2312" w:hAnsi="MS Mincho" w:cs="MS Mincho" w:hint="eastAsia"/>
          <w:kern w:val="0"/>
          <w:sz w:val="32"/>
          <w:szCs w:val="32"/>
        </w:rPr>
        <w:t>、安全</w:t>
      </w:r>
      <w:r>
        <w:rPr>
          <w:rFonts w:ascii="仿宋_GB2312" w:eastAsia="仿宋_GB2312" w:hAnsi="宋体" w:cs="宋体" w:hint="eastAsia"/>
          <w:kern w:val="0"/>
          <w:sz w:val="32"/>
          <w:szCs w:val="32"/>
        </w:rPr>
        <w:t>奖</w:t>
      </w:r>
      <w:r>
        <w:rPr>
          <w:rFonts w:ascii="仿宋_GB2312" w:eastAsia="仿宋_GB2312" w:hAnsi="MS Mincho" w:cs="MS Mincho" w:hint="eastAsia"/>
          <w:kern w:val="0"/>
          <w:sz w:val="32"/>
          <w:szCs w:val="32"/>
        </w:rPr>
        <w:t>励</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用等支出；公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反映</w:t>
      </w:r>
      <w:r>
        <w:rPr>
          <w:rFonts w:ascii="仿宋_GB2312" w:eastAsia="仿宋_GB2312" w:hAnsi="宋体" w:cs="宋体" w:hint="eastAsia"/>
          <w:kern w:val="0"/>
          <w:sz w:val="32"/>
          <w:szCs w:val="32"/>
        </w:rPr>
        <w:t>单</w:t>
      </w:r>
      <w:r>
        <w:rPr>
          <w:rFonts w:ascii="仿宋_GB2312" w:eastAsia="仿宋_GB2312" w:hAnsi="MS Mincho" w:cs="MS Mincho" w:hint="eastAsia"/>
          <w:kern w:val="0"/>
          <w:sz w:val="32"/>
          <w:szCs w:val="32"/>
        </w:rPr>
        <w:t>位按</w:t>
      </w:r>
      <w:r>
        <w:rPr>
          <w:rFonts w:ascii="仿宋_GB2312" w:eastAsia="仿宋_GB2312" w:hAnsi="宋体" w:cs="宋体" w:hint="eastAsia"/>
          <w:kern w:val="0"/>
          <w:sz w:val="32"/>
          <w:szCs w:val="32"/>
        </w:rPr>
        <w:t>规</w:t>
      </w:r>
      <w:r>
        <w:rPr>
          <w:rFonts w:ascii="仿宋_GB2312" w:eastAsia="仿宋_GB2312" w:hAnsi="MS Mincho" w:cs="MS Mincho" w:hint="eastAsia"/>
          <w:kern w:val="0"/>
          <w:sz w:val="32"/>
          <w:szCs w:val="32"/>
        </w:rPr>
        <w:t>定开支的</w:t>
      </w:r>
      <w:r>
        <w:rPr>
          <w:rFonts w:ascii="仿宋_GB2312" w:eastAsia="仿宋_GB2312" w:hAnsi="Times New Roman" w:cs=".PingFang-SC-Light" w:hint="eastAsia"/>
          <w:kern w:val="0"/>
          <w:sz w:val="32"/>
          <w:szCs w:val="32"/>
        </w:rPr>
        <w:t>各</w:t>
      </w:r>
      <w:r>
        <w:rPr>
          <w:rFonts w:ascii="仿宋_GB2312" w:eastAsia="仿宋_GB2312" w:hAnsi="宋体" w:cs="宋体" w:hint="eastAsia"/>
          <w:kern w:val="0"/>
          <w:sz w:val="32"/>
          <w:szCs w:val="32"/>
        </w:rPr>
        <w:t>类</w:t>
      </w:r>
      <w:r>
        <w:rPr>
          <w:rFonts w:ascii="仿宋_GB2312" w:eastAsia="仿宋_GB2312" w:hAnsi="MS Mincho" w:cs="MS Mincho" w:hint="eastAsia"/>
          <w:kern w:val="0"/>
          <w:sz w:val="32"/>
          <w:szCs w:val="32"/>
        </w:rPr>
        <w:t>公</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含外</w:t>
      </w:r>
      <w:r>
        <w:rPr>
          <w:rFonts w:ascii="仿宋_GB2312" w:eastAsia="仿宋_GB2312" w:hAnsi="宋体" w:cs="宋体" w:hint="eastAsia"/>
          <w:kern w:val="0"/>
          <w:sz w:val="32"/>
          <w:szCs w:val="32"/>
        </w:rPr>
        <w:t>宾</w:t>
      </w:r>
      <w:r>
        <w:rPr>
          <w:rFonts w:ascii="仿宋_GB2312" w:eastAsia="仿宋_GB2312" w:hAnsi="MS Mincho" w:cs="MS Mincho" w:hint="eastAsia"/>
          <w:kern w:val="0"/>
          <w:sz w:val="32"/>
          <w:szCs w:val="32"/>
        </w:rPr>
        <w:t>接待</w:t>
      </w:r>
      <w:r>
        <w:rPr>
          <w:rFonts w:ascii="仿宋_GB2312" w:eastAsia="仿宋_GB2312" w:hAnsi="Times New Roman" w:cs=".PingFang-SC-Light"/>
          <w:kern w:val="0"/>
          <w:sz w:val="32"/>
          <w:szCs w:val="32"/>
        </w:rPr>
        <w:t xml:space="preserve">) </w:t>
      </w:r>
      <w:r>
        <w:rPr>
          <w:rFonts w:ascii="仿宋_GB2312" w:eastAsia="仿宋_GB2312" w:hAnsi="宋体" w:cs="宋体" w:hint="eastAsia"/>
          <w:kern w:val="0"/>
          <w:sz w:val="32"/>
          <w:szCs w:val="32"/>
        </w:rPr>
        <w:t>费</w:t>
      </w:r>
      <w:r>
        <w:rPr>
          <w:rFonts w:ascii="仿宋_GB2312" w:eastAsia="仿宋_GB2312" w:hAnsi="MS Mincho" w:cs="MS Mincho" w:hint="eastAsia"/>
          <w:kern w:val="0"/>
          <w:sz w:val="32"/>
          <w:szCs w:val="32"/>
        </w:rPr>
        <w:t>用。</w:t>
      </w:r>
    </w:p>
    <w:p w:rsidR="00DE1093" w:rsidRDefault="00DE1093" w:rsidP="006B77C4">
      <w:pPr>
        <w:autoSpaceDE w:val="0"/>
        <w:autoSpaceDN w:val="0"/>
        <w:adjustRightInd w:val="0"/>
        <w:spacing w:line="600" w:lineRule="exact"/>
        <w:ind w:firstLineChars="200" w:firstLine="3168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3.</w:t>
      </w:r>
      <w:r>
        <w:rPr>
          <w:rFonts w:ascii="仿宋_GB2312" w:eastAsia="仿宋_GB2312" w:hAnsi="Times New Roman" w:cs=".PingFang-SC-Light"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：是指各</w:t>
      </w:r>
      <w:r>
        <w:rPr>
          <w:rFonts w:ascii="仿宋_GB2312" w:eastAsia="仿宋_GB2312" w:hAnsi="宋体" w:cs="宋体" w:hint="eastAsia"/>
          <w:kern w:val="0"/>
          <w:sz w:val="32"/>
          <w:szCs w:val="32"/>
        </w:rPr>
        <w:t>级</w:t>
      </w:r>
      <w:r>
        <w:rPr>
          <w:rFonts w:ascii="仿宋_GB2312" w:eastAsia="仿宋_GB2312" w:hAnsi="MS Mincho" w:cs="MS Mincho" w:hint="eastAsia"/>
          <w:kern w:val="0"/>
          <w:sz w:val="32"/>
          <w:szCs w:val="32"/>
        </w:rPr>
        <w:t>国家机关、事</w:t>
      </w:r>
      <w:r>
        <w:rPr>
          <w:rFonts w:ascii="仿宋_GB2312" w:eastAsia="仿宋_GB2312" w:hAnsi="宋体" w:cs="宋体" w:hint="eastAsia"/>
          <w:kern w:val="0"/>
          <w:sz w:val="32"/>
          <w:szCs w:val="32"/>
        </w:rPr>
        <w:t>业单</w:t>
      </w:r>
      <w:r>
        <w:rPr>
          <w:rFonts w:ascii="仿宋_GB2312" w:eastAsia="仿宋_GB2312" w:hAnsi="MS Mincho" w:cs="MS Mincho" w:hint="eastAsia"/>
          <w:kern w:val="0"/>
          <w:sz w:val="32"/>
          <w:szCs w:val="32"/>
        </w:rPr>
        <w:t>位和</w:t>
      </w:r>
      <w:r>
        <w:rPr>
          <w:rFonts w:ascii="仿宋_GB2312" w:eastAsia="仿宋_GB2312" w:hAnsi="宋体" w:cs="宋体" w:hint="eastAsia"/>
          <w:kern w:val="0"/>
          <w:sz w:val="32"/>
          <w:szCs w:val="32"/>
        </w:rPr>
        <w:t>团</w:t>
      </w:r>
      <w:r>
        <w:rPr>
          <w:rFonts w:ascii="仿宋_GB2312" w:eastAsia="仿宋_GB2312" w:hAnsi="MS Mincho" w:cs="MS Mincho" w:hint="eastAsia"/>
          <w:kern w:val="0"/>
          <w:sz w:val="32"/>
          <w:szCs w:val="32"/>
        </w:rPr>
        <w:t>体</w:t>
      </w:r>
      <w:r>
        <w:rPr>
          <w:rFonts w:ascii="仿宋_GB2312" w:eastAsia="仿宋_GB2312" w:hAnsi="宋体" w:cs="宋体" w:hint="eastAsia"/>
          <w:kern w:val="0"/>
          <w:sz w:val="32"/>
          <w:szCs w:val="32"/>
        </w:rPr>
        <w:t>组织</w:t>
      </w:r>
      <w:r>
        <w:rPr>
          <w:rFonts w:ascii="仿宋_GB2312" w:eastAsia="仿宋_GB2312" w:hAnsi="MS Mincho" w:cs="MS Mincho" w:hint="eastAsia"/>
          <w:kern w:val="0"/>
          <w:sz w:val="32"/>
          <w:szCs w:val="32"/>
        </w:rPr>
        <w:t>，使用</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政性</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依法制定</w:t>
      </w:r>
      <w:r>
        <w:rPr>
          <w:rFonts w:ascii="仿宋_GB2312" w:eastAsia="仿宋_GB2312" w:hAnsi="Times New Roman" w:cs=".PingFang-SC-Light" w:hint="eastAsia"/>
          <w:kern w:val="0"/>
          <w:sz w:val="32"/>
          <w:szCs w:val="32"/>
        </w:rPr>
        <w:t>的集中采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目</w:t>
      </w:r>
      <w:r>
        <w:rPr>
          <w:rFonts w:ascii="仿宋_GB2312" w:eastAsia="仿宋_GB2312" w:hAnsi="宋体" w:cs="宋体" w:hint="eastAsia"/>
          <w:kern w:val="0"/>
          <w:sz w:val="32"/>
          <w:szCs w:val="32"/>
        </w:rPr>
        <w:t>录</w:t>
      </w:r>
      <w:r>
        <w:rPr>
          <w:rFonts w:ascii="仿宋_GB2312" w:eastAsia="仿宋_GB2312" w:hAnsi="MS Mincho" w:cs="MS Mincho" w:hint="eastAsia"/>
          <w:kern w:val="0"/>
          <w:sz w:val="32"/>
          <w:szCs w:val="32"/>
        </w:rPr>
        <w:t>以内的或者采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限</w:t>
      </w:r>
      <w:r>
        <w:rPr>
          <w:rFonts w:ascii="仿宋_GB2312" w:eastAsia="仿宋_GB2312" w:hAnsi="宋体" w:cs="宋体" w:hint="eastAsia"/>
          <w:kern w:val="0"/>
          <w:sz w:val="32"/>
          <w:szCs w:val="32"/>
        </w:rPr>
        <w:t>额标</w:t>
      </w:r>
      <w:r>
        <w:rPr>
          <w:rFonts w:ascii="仿宋_GB2312" w:eastAsia="仿宋_GB2312" w:hAnsi="MS Mincho" w:cs="MS Mincho" w:hint="eastAsia"/>
          <w:kern w:val="0"/>
          <w:sz w:val="32"/>
          <w:szCs w:val="32"/>
        </w:rPr>
        <w:t>准以上的</w:t>
      </w:r>
      <w:r>
        <w:rPr>
          <w:rFonts w:ascii="仿宋_GB2312" w:eastAsia="仿宋_GB2312" w:hAnsi="宋体" w:cs="宋体" w:hint="eastAsia"/>
          <w:kern w:val="0"/>
          <w:sz w:val="32"/>
          <w:szCs w:val="32"/>
        </w:rPr>
        <w:t>货</w:t>
      </w:r>
      <w:r>
        <w:rPr>
          <w:rFonts w:ascii="仿宋_GB2312" w:eastAsia="仿宋_GB2312" w:hAnsi="MS Mincho" w:cs="MS Mincho" w:hint="eastAsia"/>
          <w:kern w:val="0"/>
          <w:sz w:val="32"/>
          <w:szCs w:val="32"/>
        </w:rPr>
        <w:t>物、工程和服</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的行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。政府采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不</w:t>
      </w:r>
      <w:r>
        <w:rPr>
          <w:rFonts w:ascii="仿宋_GB2312" w:eastAsia="仿宋_GB2312" w:hAnsi="宋体" w:cs="宋体" w:hint="eastAsia"/>
          <w:kern w:val="0"/>
          <w:sz w:val="32"/>
          <w:szCs w:val="32"/>
        </w:rPr>
        <w:t>仅</w:t>
      </w:r>
      <w:r>
        <w:rPr>
          <w:rFonts w:ascii="仿宋_GB2312" w:eastAsia="仿宋_GB2312" w:hAnsi="MS Mincho" w:cs="MS Mincho" w:hint="eastAsia"/>
          <w:kern w:val="0"/>
          <w:sz w:val="32"/>
          <w:szCs w:val="32"/>
        </w:rPr>
        <w:t>是</w:t>
      </w:r>
      <w:r>
        <w:rPr>
          <w:rFonts w:ascii="仿宋_GB2312" w:eastAsia="仿宋_GB2312" w:hAnsi="Times New Roman" w:cs=".PingFang-SC-Light" w:hint="eastAsia"/>
          <w:kern w:val="0"/>
          <w:sz w:val="32"/>
          <w:szCs w:val="32"/>
        </w:rPr>
        <w:t>指具体的采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程，而且是采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政策、采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程序、采</w:t>
      </w:r>
      <w:r>
        <w:rPr>
          <w:rFonts w:ascii="仿宋_GB2312" w:eastAsia="仿宋_GB2312" w:hAnsi="宋体" w:cs="宋体" w:hint="eastAsia"/>
          <w:kern w:val="0"/>
          <w:sz w:val="32"/>
          <w:szCs w:val="32"/>
        </w:rPr>
        <w:t>购过</w:t>
      </w:r>
      <w:r>
        <w:rPr>
          <w:rFonts w:ascii="仿宋_GB2312" w:eastAsia="仿宋_GB2312" w:hAnsi="MS Mincho" w:cs="MS Mincho" w:hint="eastAsia"/>
          <w:kern w:val="0"/>
          <w:sz w:val="32"/>
          <w:szCs w:val="32"/>
        </w:rPr>
        <w:t>程及采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w:t>
      </w:r>
      <w:r>
        <w:rPr>
          <w:rFonts w:ascii="仿宋_GB2312" w:eastAsia="仿宋_GB2312" w:hAnsi="宋体" w:cs="宋体" w:hint="eastAsia"/>
          <w:kern w:val="0"/>
          <w:sz w:val="32"/>
          <w:szCs w:val="32"/>
        </w:rPr>
        <w:t>总</w:t>
      </w:r>
      <w:r>
        <w:rPr>
          <w:rFonts w:ascii="仿宋_GB2312" w:eastAsia="仿宋_GB2312" w:hAnsi="MS Mincho" w:cs="MS Mincho" w:hint="eastAsia"/>
          <w:kern w:val="0"/>
          <w:sz w:val="32"/>
          <w:szCs w:val="32"/>
        </w:rPr>
        <w:t>称，是一种</w:t>
      </w:r>
      <w:r>
        <w:rPr>
          <w:rFonts w:ascii="仿宋_GB2312" w:eastAsia="仿宋_GB2312" w:hAnsi="宋体" w:cs="宋体" w:hint="eastAsia"/>
          <w:kern w:val="0"/>
          <w:sz w:val="32"/>
          <w:szCs w:val="32"/>
        </w:rPr>
        <w:t>对</w:t>
      </w:r>
      <w:r>
        <w:rPr>
          <w:rFonts w:ascii="仿宋_GB2312" w:eastAsia="仿宋_GB2312" w:hAnsi="MS Mincho" w:cs="MS Mincho" w:hint="eastAsia"/>
          <w:kern w:val="0"/>
          <w:sz w:val="32"/>
          <w:szCs w:val="32"/>
        </w:rPr>
        <w:t>公</w:t>
      </w:r>
      <w:r>
        <w:rPr>
          <w:rFonts w:ascii="仿宋_GB2312" w:eastAsia="仿宋_GB2312" w:hAnsi="Times New Roman" w:cs=".PingFang-SC-Light" w:hint="eastAsia"/>
          <w:kern w:val="0"/>
          <w:sz w:val="32"/>
          <w:szCs w:val="32"/>
        </w:rPr>
        <w:t>共采</w:t>
      </w:r>
      <w:r>
        <w:rPr>
          <w:rFonts w:ascii="仿宋_GB2312" w:eastAsia="仿宋_GB2312" w:hAnsi="宋体" w:cs="宋体" w:hint="eastAsia"/>
          <w:kern w:val="0"/>
          <w:sz w:val="32"/>
          <w:szCs w:val="32"/>
        </w:rPr>
        <w:t>购</w:t>
      </w:r>
      <w:r>
        <w:rPr>
          <w:rFonts w:ascii="仿宋_GB2312" w:eastAsia="仿宋_GB2312" w:hAnsi="MS Mincho" w:cs="MS Mincho" w:hint="eastAsia"/>
          <w:kern w:val="0"/>
          <w:sz w:val="32"/>
          <w:szCs w:val="32"/>
        </w:rPr>
        <w:t>管理的制度，是一种政府行</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w:t>
      </w:r>
    </w:p>
    <w:p w:rsidR="00DE1093" w:rsidRDefault="00DE1093" w:rsidP="006B77C4">
      <w:pPr>
        <w:autoSpaceDE w:val="0"/>
        <w:autoSpaceDN w:val="0"/>
        <w:adjustRightInd w:val="0"/>
        <w:spacing w:line="600" w:lineRule="exact"/>
        <w:ind w:firstLineChars="200" w:firstLine="3168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4.</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w:t>
      </w:r>
      <w:r>
        <w:rPr>
          <w:rFonts w:ascii="仿宋_GB2312" w:eastAsia="仿宋_GB2312" w:hAnsi="Times New Roman" w:cs=".PingFang-SC-Light"/>
          <w:kern w:val="0"/>
          <w:sz w:val="32"/>
          <w:szCs w:val="32"/>
        </w:rPr>
        <w:t>(</w:t>
      </w:r>
      <w:r>
        <w:rPr>
          <w:rFonts w:ascii="仿宋_GB2312" w:eastAsia="仿宋_GB2312" w:hAnsi="宋体" w:cs="宋体" w:hint="eastAsia"/>
          <w:kern w:val="0"/>
          <w:sz w:val="32"/>
          <w:szCs w:val="32"/>
        </w:rPr>
        <w:t>补</w:t>
      </w:r>
      <w:r>
        <w:rPr>
          <w:rFonts w:ascii="仿宋_GB2312" w:eastAsia="仿宋_GB2312" w:hAnsi="MS Mincho" w:cs="MS Mincho" w:hint="eastAsia"/>
          <w:kern w:val="0"/>
          <w:sz w:val="32"/>
          <w:szCs w:val="32"/>
        </w:rPr>
        <w:t>助</w:t>
      </w:r>
      <w:r>
        <w:rPr>
          <w:rFonts w:ascii="仿宋_GB2312" w:eastAsia="仿宋_GB2312" w:hAnsi="Times New Roman" w:cs=".PingFang-SC-Light"/>
          <w:kern w:val="0"/>
          <w:sz w:val="32"/>
          <w:szCs w:val="32"/>
        </w:rPr>
        <w:t>)</w:t>
      </w:r>
      <w:r>
        <w:rPr>
          <w:rFonts w:ascii="仿宋_GB2312" w:eastAsia="仿宋_GB2312" w:hAnsi="Times New Roman" w:cs=".PingFang-SC-Light" w:hint="eastAsia"/>
          <w:kern w:val="0"/>
          <w:sz w:val="32"/>
          <w:szCs w:val="32"/>
        </w:rPr>
        <w:t>收入：指从同</w:t>
      </w:r>
      <w:r>
        <w:rPr>
          <w:rFonts w:ascii="仿宋_GB2312" w:eastAsia="仿宋_GB2312" w:hAnsi="宋体" w:cs="宋体" w:hint="eastAsia"/>
          <w:kern w:val="0"/>
          <w:sz w:val="32"/>
          <w:szCs w:val="32"/>
        </w:rPr>
        <w:t>级财</w:t>
      </w:r>
      <w:r>
        <w:rPr>
          <w:rFonts w:ascii="仿宋_GB2312" w:eastAsia="仿宋_GB2312" w:hAnsi="MS Mincho" w:cs="MS Mincho" w:hint="eastAsia"/>
          <w:kern w:val="0"/>
          <w:sz w:val="32"/>
          <w:szCs w:val="32"/>
        </w:rPr>
        <w:t>政部</w:t>
      </w:r>
      <w:r>
        <w:rPr>
          <w:rFonts w:ascii="仿宋_GB2312" w:eastAsia="仿宋_GB2312" w:hAnsi="宋体" w:cs="宋体" w:hint="eastAsia"/>
          <w:kern w:val="0"/>
          <w:sz w:val="32"/>
          <w:szCs w:val="32"/>
        </w:rPr>
        <w:t>门</w:t>
      </w:r>
      <w:r>
        <w:rPr>
          <w:rFonts w:ascii="仿宋_GB2312" w:eastAsia="仿宋_GB2312" w:hAnsi="MS Mincho" w:cs="MS Mincho" w:hint="eastAsia"/>
          <w:kern w:val="0"/>
          <w:sz w:val="32"/>
          <w:szCs w:val="32"/>
        </w:rPr>
        <w:t>取得的</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预</w:t>
      </w:r>
      <w:r>
        <w:rPr>
          <w:rFonts w:ascii="仿宋_GB2312" w:eastAsia="仿宋_GB2312" w:hAnsi="MS Mincho" w:cs="MS Mincho" w:hint="eastAsia"/>
          <w:kern w:val="0"/>
          <w:sz w:val="32"/>
          <w:szCs w:val="32"/>
        </w:rPr>
        <w:t>算</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DE1093" w:rsidRDefault="00DE1093" w:rsidP="006B77C4">
      <w:pPr>
        <w:autoSpaceDE w:val="0"/>
        <w:autoSpaceDN w:val="0"/>
        <w:adjustRightInd w:val="0"/>
        <w:spacing w:line="600" w:lineRule="exact"/>
        <w:ind w:firstLineChars="200" w:firstLine="3168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5.</w:t>
      </w:r>
      <w:r>
        <w:rPr>
          <w:rFonts w:ascii="仿宋_GB2312" w:eastAsia="仿宋_GB2312" w:hAnsi="Times New Roman" w:cs=".PingFang-SC-Light" w:hint="eastAsia"/>
          <w:kern w:val="0"/>
          <w:sz w:val="32"/>
          <w:szCs w:val="32"/>
        </w:rPr>
        <w:t>其他收入：指除上述“</w:t>
      </w:r>
      <w:r>
        <w:rPr>
          <w:rFonts w:ascii="仿宋_GB2312" w:eastAsia="仿宋_GB2312" w:hAnsi="宋体" w:cs="宋体" w:hint="eastAsia"/>
          <w:kern w:val="0"/>
          <w:sz w:val="32"/>
          <w:szCs w:val="32"/>
        </w:rPr>
        <w:t>财</w:t>
      </w:r>
      <w:r>
        <w:rPr>
          <w:rFonts w:ascii="仿宋_GB2312" w:eastAsia="仿宋_GB2312" w:hAnsi="MS Mincho" w:cs="MS Mincho" w:hint="eastAsia"/>
          <w:kern w:val="0"/>
          <w:sz w:val="32"/>
          <w:szCs w:val="32"/>
        </w:rPr>
        <w:t>政</w:t>
      </w:r>
      <w:r>
        <w:rPr>
          <w:rFonts w:ascii="仿宋_GB2312" w:eastAsia="仿宋_GB2312" w:hAnsi="宋体" w:cs="宋体" w:hint="eastAsia"/>
          <w:kern w:val="0"/>
          <w:sz w:val="32"/>
          <w:szCs w:val="32"/>
        </w:rPr>
        <w:t>拨</w:t>
      </w:r>
      <w:r>
        <w:rPr>
          <w:rFonts w:ascii="仿宋_GB2312" w:eastAsia="仿宋_GB2312" w:hAnsi="MS Mincho" w:cs="MS Mincho" w:hint="eastAsia"/>
          <w:kern w:val="0"/>
          <w:sz w:val="32"/>
          <w:szCs w:val="32"/>
        </w:rPr>
        <w:t>款收入”以外任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相</w:t>
      </w:r>
      <w:r>
        <w:rPr>
          <w:rFonts w:ascii="仿宋_GB2312" w:eastAsia="仿宋_GB2312" w:hAnsi="宋体" w:cs="宋体" w:hint="eastAsia"/>
          <w:kern w:val="0"/>
          <w:sz w:val="32"/>
          <w:szCs w:val="32"/>
        </w:rPr>
        <w:t>应</w:t>
      </w:r>
      <w:r>
        <w:rPr>
          <w:rFonts w:ascii="仿宋_GB2312" w:eastAsia="仿宋_GB2312" w:hAnsi="MS Mincho" w:cs="MS Mincho" w:hint="eastAsia"/>
          <w:kern w:val="0"/>
          <w:sz w:val="32"/>
          <w:szCs w:val="32"/>
        </w:rPr>
        <w:t>安排的</w:t>
      </w:r>
      <w:r>
        <w:rPr>
          <w:rFonts w:ascii="仿宋_GB2312" w:eastAsia="仿宋_GB2312" w:hAnsi="宋体" w:cs="宋体" w:hint="eastAsia"/>
          <w:kern w:val="0"/>
          <w:sz w:val="32"/>
          <w:szCs w:val="32"/>
        </w:rPr>
        <w:t>资</w:t>
      </w:r>
      <w:r>
        <w:rPr>
          <w:rFonts w:ascii="仿宋_GB2312" w:eastAsia="仿宋_GB2312" w:hAnsi="MS Mincho" w:cs="MS Mincho" w:hint="eastAsia"/>
          <w:kern w:val="0"/>
          <w:sz w:val="32"/>
          <w:szCs w:val="32"/>
        </w:rPr>
        <w:t>金。</w:t>
      </w:r>
    </w:p>
    <w:p w:rsidR="00DE1093" w:rsidRDefault="00DE1093" w:rsidP="006B77C4">
      <w:pPr>
        <w:autoSpaceDE w:val="0"/>
        <w:autoSpaceDN w:val="0"/>
        <w:adjustRightInd w:val="0"/>
        <w:spacing w:line="600" w:lineRule="exact"/>
        <w:ind w:firstLineChars="200" w:firstLine="31680"/>
        <w:jc w:val="left"/>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6.</w:t>
      </w:r>
      <w:r>
        <w:rPr>
          <w:rFonts w:ascii="仿宋_GB2312" w:eastAsia="仿宋_GB2312" w:hAnsi="Times New Roman" w:cs=".PingFang-SC-Light" w:hint="eastAsia"/>
          <w:kern w:val="0"/>
          <w:sz w:val="32"/>
          <w:szCs w:val="32"/>
        </w:rPr>
        <w:t>基本支出：指</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保障机构正常运</w:t>
      </w:r>
      <w:r>
        <w:rPr>
          <w:rFonts w:ascii="仿宋_GB2312" w:eastAsia="仿宋_GB2312" w:hAnsi="宋体" w:cs="宋体" w:hint="eastAsia"/>
          <w:kern w:val="0"/>
          <w:sz w:val="32"/>
          <w:szCs w:val="32"/>
        </w:rPr>
        <w:t>转</w:t>
      </w:r>
      <w:r>
        <w:rPr>
          <w:rFonts w:ascii="仿宋_GB2312" w:eastAsia="仿宋_GB2312" w:hAnsi="MS Mincho" w:cs="MS Mincho" w:hint="eastAsia"/>
          <w:kern w:val="0"/>
          <w:sz w:val="32"/>
          <w:szCs w:val="32"/>
        </w:rPr>
        <w:t>、完成日常工作任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而</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生的人</w:t>
      </w:r>
      <w:r>
        <w:rPr>
          <w:rFonts w:ascii="仿宋_GB2312" w:eastAsia="仿宋_GB2312" w:hAnsi="宋体" w:cs="宋体" w:hint="eastAsia"/>
          <w:kern w:val="0"/>
          <w:sz w:val="32"/>
          <w:szCs w:val="32"/>
        </w:rPr>
        <w:t>员</w:t>
      </w:r>
      <w:r>
        <w:rPr>
          <w:rFonts w:ascii="仿宋_GB2312" w:eastAsia="仿宋_GB2312" w:hAnsi="MS Mincho" w:cs="MS Mincho" w:hint="eastAsia"/>
          <w:kern w:val="0"/>
          <w:sz w:val="32"/>
          <w:szCs w:val="32"/>
        </w:rPr>
        <w:t>支出</w:t>
      </w:r>
      <w:r>
        <w:rPr>
          <w:rFonts w:ascii="仿宋_GB2312" w:eastAsia="仿宋_GB2312" w:hAnsi="Times New Roman" w:cs=".PingFang-SC-Light" w:hint="eastAsia"/>
          <w:kern w:val="0"/>
          <w:sz w:val="32"/>
          <w:szCs w:val="32"/>
        </w:rPr>
        <w:t>和公用支出。</w:t>
      </w:r>
    </w:p>
    <w:p w:rsidR="00DE1093" w:rsidRDefault="00DE1093" w:rsidP="006B77C4">
      <w:pPr>
        <w:spacing w:line="600" w:lineRule="exact"/>
        <w:ind w:firstLineChars="200" w:firstLine="31680"/>
        <w:rPr>
          <w:rFonts w:ascii="仿宋_GB2312" w:eastAsia="仿宋_GB2312" w:hAnsi="Times New Roman" w:cs=".PingFang-SC-Light"/>
          <w:kern w:val="0"/>
          <w:sz w:val="32"/>
          <w:szCs w:val="32"/>
        </w:rPr>
      </w:pPr>
      <w:r>
        <w:rPr>
          <w:rFonts w:ascii="仿宋_GB2312" w:eastAsia="仿宋_GB2312" w:hAnsi="Times New Roman" w:cs=".PingFang-SC-Light"/>
          <w:kern w:val="0"/>
          <w:sz w:val="32"/>
          <w:szCs w:val="32"/>
        </w:rPr>
        <w:t>7.</w:t>
      </w:r>
      <w:r>
        <w:rPr>
          <w:rFonts w:ascii="仿宋_GB2312" w:eastAsia="仿宋_GB2312" w:hAnsi="宋体" w:cs="宋体" w:hint="eastAsia"/>
          <w:kern w:val="0"/>
          <w:sz w:val="32"/>
          <w:szCs w:val="32"/>
        </w:rPr>
        <w:t>项</w:t>
      </w:r>
      <w:r>
        <w:rPr>
          <w:rFonts w:ascii="仿宋_GB2312" w:eastAsia="仿宋_GB2312" w:hAnsi="MS Mincho" w:cs="MS Mincho" w:hint="eastAsia"/>
          <w:kern w:val="0"/>
          <w:sz w:val="32"/>
          <w:szCs w:val="32"/>
        </w:rPr>
        <w:t>目支出：指在基本支出之外</w:t>
      </w:r>
      <w:r>
        <w:rPr>
          <w:rFonts w:ascii="仿宋_GB2312" w:eastAsia="仿宋_GB2312" w:hAnsi="宋体" w:cs="宋体" w:hint="eastAsia"/>
          <w:kern w:val="0"/>
          <w:sz w:val="32"/>
          <w:szCs w:val="32"/>
        </w:rPr>
        <w:t>为</w:t>
      </w:r>
      <w:r>
        <w:rPr>
          <w:rFonts w:ascii="仿宋_GB2312" w:eastAsia="仿宋_GB2312" w:hAnsi="MS Mincho" w:cs="MS Mincho" w:hint="eastAsia"/>
          <w:kern w:val="0"/>
          <w:sz w:val="32"/>
          <w:szCs w:val="32"/>
        </w:rPr>
        <w:t>完成特定行政任</w:t>
      </w:r>
      <w:r>
        <w:rPr>
          <w:rFonts w:ascii="仿宋_GB2312" w:eastAsia="仿宋_GB2312" w:hAnsi="宋体" w:cs="宋体" w:hint="eastAsia"/>
          <w:kern w:val="0"/>
          <w:sz w:val="32"/>
          <w:szCs w:val="32"/>
        </w:rPr>
        <w:t>务</w:t>
      </w:r>
      <w:r>
        <w:rPr>
          <w:rFonts w:ascii="仿宋_GB2312" w:eastAsia="仿宋_GB2312" w:hAnsi="MS Mincho" w:cs="MS Mincho" w:hint="eastAsia"/>
          <w:kern w:val="0"/>
          <w:sz w:val="32"/>
          <w:szCs w:val="32"/>
        </w:rPr>
        <w:t>和事</w:t>
      </w:r>
      <w:r>
        <w:rPr>
          <w:rFonts w:ascii="仿宋_GB2312" w:eastAsia="仿宋_GB2312" w:hAnsi="宋体" w:cs="宋体" w:hint="eastAsia"/>
          <w:kern w:val="0"/>
          <w:sz w:val="32"/>
          <w:szCs w:val="32"/>
        </w:rPr>
        <w:t>业发</w:t>
      </w:r>
      <w:r>
        <w:rPr>
          <w:rFonts w:ascii="仿宋_GB2312" w:eastAsia="仿宋_GB2312" w:hAnsi="MS Mincho" w:cs="MS Mincho" w:hint="eastAsia"/>
          <w:kern w:val="0"/>
          <w:sz w:val="32"/>
          <w:szCs w:val="32"/>
        </w:rPr>
        <w:t>展目</w:t>
      </w:r>
      <w:r>
        <w:rPr>
          <w:rFonts w:ascii="仿宋_GB2312" w:eastAsia="仿宋_GB2312" w:hAnsi="宋体" w:cs="宋体" w:hint="eastAsia"/>
          <w:kern w:val="0"/>
          <w:sz w:val="32"/>
          <w:szCs w:val="32"/>
        </w:rPr>
        <w:t>标</w:t>
      </w:r>
      <w:r>
        <w:rPr>
          <w:rFonts w:ascii="仿宋_GB2312" w:eastAsia="仿宋_GB2312" w:hAnsi="MS Mincho" w:cs="MS Mincho" w:hint="eastAsia"/>
          <w:kern w:val="0"/>
          <w:sz w:val="32"/>
          <w:szCs w:val="32"/>
        </w:rPr>
        <w:t>所</w:t>
      </w:r>
      <w:r>
        <w:rPr>
          <w:rFonts w:ascii="仿宋_GB2312" w:eastAsia="仿宋_GB2312" w:hAnsi="宋体" w:cs="宋体" w:hint="eastAsia"/>
          <w:kern w:val="0"/>
          <w:sz w:val="32"/>
          <w:szCs w:val="32"/>
        </w:rPr>
        <w:t>发</w:t>
      </w:r>
      <w:r>
        <w:rPr>
          <w:rFonts w:ascii="仿宋_GB2312" w:eastAsia="仿宋_GB2312" w:hAnsi="MS Mincho" w:cs="MS Mincho" w:hint="eastAsia"/>
          <w:kern w:val="0"/>
          <w:sz w:val="32"/>
          <w:szCs w:val="32"/>
        </w:rPr>
        <w:t>生的支</w:t>
      </w:r>
      <w:r>
        <w:rPr>
          <w:rFonts w:ascii="仿宋_GB2312" w:eastAsia="仿宋_GB2312" w:hAnsi="Times New Roman" w:cs=".PingFang-SC-Light" w:hint="eastAsia"/>
          <w:kern w:val="0"/>
          <w:sz w:val="32"/>
          <w:szCs w:val="32"/>
        </w:rPr>
        <w:t>出。</w:t>
      </w:r>
    </w:p>
    <w:p w:rsidR="00DE1093" w:rsidRDefault="00DE1093">
      <w:pPr>
        <w:rPr>
          <w:rFonts w:ascii="楷体" w:eastAsia="楷体" w:hAnsi="楷体"/>
          <w:b/>
          <w:sz w:val="32"/>
          <w:szCs w:val="32"/>
        </w:rPr>
      </w:pPr>
    </w:p>
    <w:sectPr w:rsidR="00DE1093" w:rsidSect="00750C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093" w:rsidRDefault="00DE1093" w:rsidP="00750C2D">
      <w:r>
        <w:separator/>
      </w:r>
    </w:p>
  </w:endnote>
  <w:endnote w:type="continuationSeparator" w:id="0">
    <w:p w:rsidR="00DE1093" w:rsidRDefault="00DE1093" w:rsidP="00750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小标宋简体">
    <w:altName w:val="Arial Unicode MS"/>
    <w:panose1 w:val="02000000000000000000"/>
    <w:charset w:val="86"/>
    <w:family w:val="auto"/>
    <w:pitch w:val="variable"/>
    <w:sig w:usb0="A00002BF" w:usb1="184F6CFA" w:usb2="00000012" w:usb3="00000000" w:csb0="00040001" w:csb1="00000000"/>
  </w:font>
  <w:font w:name="黑体">
    <w:altName w:val="um"/>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PingFang-SC-Light">
    <w:altName w:val="MS Mincho"/>
    <w:panose1 w:val="00000000000000000000"/>
    <w:charset w:val="80"/>
    <w:family w:val="auto"/>
    <w:notTrueType/>
    <w:pitch w:val="default"/>
    <w:sig w:usb0="00000001" w:usb1="08070000" w:usb2="00000010" w:usb3="00000000" w:csb0="00020000" w:csb1="00000000"/>
  </w:font>
  <w:font w:name="MS Mincho">
    <w:altName w:val="w"/>
    <w:panose1 w:val="02020609040205080304"/>
    <w:charset w:val="80"/>
    <w:family w:val="roman"/>
    <w:notTrueType/>
    <w:pitch w:val="fixed"/>
    <w:sig w:usb0="00000001" w:usb1="08070000" w:usb2="00000010" w:usb3="00000000" w:csb0="00020000" w:csb1="00000000"/>
  </w:font>
  <w:font w:name="微软雅黑">
    <w:panose1 w:val="020B0503020204020204"/>
    <w:charset w:val="86"/>
    <w:family w:val="swiss"/>
    <w:pitch w:val="variable"/>
    <w:sig w:usb0="80000287" w:usb1="1A0F3C52" w:usb2="00000010" w:usb3="00000000" w:csb0="0004001F" w:csb1="00000000"/>
  </w:font>
  <w:font w:name="楷体_GB2312">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93" w:rsidRDefault="00DE1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93" w:rsidRDefault="00DE1093">
    <w:pPr>
      <w:pStyle w:val="Footer"/>
      <w:jc w:val="center"/>
    </w:pPr>
    <w:fldSimple w:instr="PAGE   \* MERGEFORMAT">
      <w:r w:rsidRPr="006B77C4">
        <w:rPr>
          <w:noProof/>
          <w:lang w:val="zh-CN"/>
        </w:rPr>
        <w:t>8</w:t>
      </w:r>
    </w:fldSimple>
  </w:p>
  <w:p w:rsidR="00DE1093" w:rsidRDefault="00DE10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93" w:rsidRDefault="00DE1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093" w:rsidRDefault="00DE1093" w:rsidP="00750C2D">
      <w:r>
        <w:separator/>
      </w:r>
    </w:p>
  </w:footnote>
  <w:footnote w:type="continuationSeparator" w:id="0">
    <w:p w:rsidR="00DE1093" w:rsidRDefault="00DE1093" w:rsidP="00750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93" w:rsidRDefault="00DE10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93" w:rsidRDefault="00DE1093" w:rsidP="006B77C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93" w:rsidRDefault="00DE10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7DEEF"/>
    <w:multiLevelType w:val="singleLevel"/>
    <w:tmpl w:val="6DA7DEEF"/>
    <w:lvl w:ilvl="0">
      <w:start w:val="8"/>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B89"/>
    <w:rsid w:val="00055BEB"/>
    <w:rsid w:val="00060D09"/>
    <w:rsid w:val="00072904"/>
    <w:rsid w:val="000A7C85"/>
    <w:rsid w:val="00114122"/>
    <w:rsid w:val="0012200C"/>
    <w:rsid w:val="00136774"/>
    <w:rsid w:val="001C3EAF"/>
    <w:rsid w:val="00226513"/>
    <w:rsid w:val="002B4495"/>
    <w:rsid w:val="002F33FB"/>
    <w:rsid w:val="00433851"/>
    <w:rsid w:val="004744D9"/>
    <w:rsid w:val="00487CE2"/>
    <w:rsid w:val="005536F5"/>
    <w:rsid w:val="00557866"/>
    <w:rsid w:val="005C77B5"/>
    <w:rsid w:val="006B77C4"/>
    <w:rsid w:val="00750C2D"/>
    <w:rsid w:val="00797E97"/>
    <w:rsid w:val="00805623"/>
    <w:rsid w:val="00816B94"/>
    <w:rsid w:val="00844FD5"/>
    <w:rsid w:val="00856EE7"/>
    <w:rsid w:val="00880CE2"/>
    <w:rsid w:val="00897403"/>
    <w:rsid w:val="00952909"/>
    <w:rsid w:val="009A5906"/>
    <w:rsid w:val="009F6B89"/>
    <w:rsid w:val="00A000FA"/>
    <w:rsid w:val="00B94603"/>
    <w:rsid w:val="00BF7F5F"/>
    <w:rsid w:val="00C917E3"/>
    <w:rsid w:val="00D30787"/>
    <w:rsid w:val="00D36EFE"/>
    <w:rsid w:val="00D51AFC"/>
    <w:rsid w:val="00DE1093"/>
    <w:rsid w:val="00EF6B62"/>
    <w:rsid w:val="00FB1392"/>
    <w:rsid w:val="00FE04E2"/>
    <w:rsid w:val="04683D1F"/>
    <w:rsid w:val="1EF72C84"/>
    <w:rsid w:val="26DC2035"/>
    <w:rsid w:val="2A135C16"/>
    <w:rsid w:val="303B7B07"/>
    <w:rsid w:val="4A7D4715"/>
    <w:rsid w:val="7F8D1A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2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0C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50C2D"/>
    <w:rPr>
      <w:rFonts w:cs="Times New Roman"/>
      <w:sz w:val="18"/>
      <w:szCs w:val="18"/>
    </w:rPr>
  </w:style>
  <w:style w:type="paragraph" w:styleId="Header">
    <w:name w:val="header"/>
    <w:basedOn w:val="Normal"/>
    <w:link w:val="HeaderChar"/>
    <w:uiPriority w:val="99"/>
    <w:rsid w:val="00750C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50C2D"/>
    <w:rPr>
      <w:rFonts w:cs="Times New Roman"/>
      <w:sz w:val="18"/>
      <w:szCs w:val="18"/>
    </w:rPr>
  </w:style>
  <w:style w:type="paragraph" w:styleId="NormalWeb">
    <w:name w:val="Normal (Web)"/>
    <w:basedOn w:val="Normal"/>
    <w:uiPriority w:val="99"/>
    <w:rsid w:val="00750C2D"/>
    <w:pPr>
      <w:widowControl/>
      <w:spacing w:before="100" w:beforeAutospacing="1" w:after="100" w:afterAutospacing="1"/>
      <w:jc w:val="left"/>
    </w:pPr>
    <w:rPr>
      <w:rFonts w:ascii="宋体" w:hAnsi="宋体" w:cs="宋体"/>
      <w:kern w:val="0"/>
      <w:sz w:val="24"/>
    </w:rPr>
  </w:style>
  <w:style w:type="paragraph" w:customStyle="1" w:styleId="1">
    <w:name w:val="纯文本1"/>
    <w:basedOn w:val="Normal"/>
    <w:uiPriority w:val="99"/>
    <w:rsid w:val="00750C2D"/>
    <w:rPr>
      <w:rFonts w:ascii="宋体" w:hAnsi="Courier New" w:cs="Courier New"/>
    </w:rPr>
  </w:style>
  <w:style w:type="paragraph" w:customStyle="1" w:styleId="2">
    <w:name w:val="正文缩进 + 首行缩进:  2 字符"/>
    <w:basedOn w:val="Normal"/>
    <w:uiPriority w:val="99"/>
    <w:rsid w:val="00750C2D"/>
    <w:pPr>
      <w:spacing w:line="560" w:lineRule="exact"/>
      <w:ind w:firstLine="640"/>
    </w:pPr>
    <w:rPr>
      <w:rFonts w:ascii="仿宋" w:eastAsia="仿宋" w:hAnsi="仿宋" w:cs="宋体"/>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8</Pages>
  <Words>519</Words>
  <Characters>2959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王艳</cp:lastModifiedBy>
  <cp:revision>13</cp:revision>
  <cp:lastPrinted>2022-02-18T08:35:00Z</cp:lastPrinted>
  <dcterms:created xsi:type="dcterms:W3CDTF">2022-02-18T03:51:00Z</dcterms:created>
  <dcterms:modified xsi:type="dcterms:W3CDTF">2024-03-15T01:38:00Z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D496E123F0504ECC92E461A7FD1A9D7C</vt:lpwstr>
  </property>
</Properties>
</file>